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B" w:rsidRPr="00DA7D91" w:rsidRDefault="00F5182F" w:rsidP="005C7F3F">
      <w:pPr>
        <w:rPr>
          <w:rFonts w:cs="PT Bold Heading"/>
          <w:color w:val="1F497D" w:themeColor="text2"/>
          <w:rtl/>
        </w:rPr>
      </w:pPr>
      <w:r w:rsidRPr="00DA7D91">
        <w:rPr>
          <w:noProof/>
          <w:color w:val="1F497D" w:themeColor="text2"/>
        </w:rPr>
        <w:drawing>
          <wp:anchor distT="0" distB="0" distL="114300" distR="114300" simplePos="0" relativeHeight="251672064" behindDoc="0" locked="0" layoutInCell="1" allowOverlap="1" wp14:anchorId="6F8BBD5A" wp14:editId="5EEC2931">
            <wp:simplePos x="0" y="0"/>
            <wp:positionH relativeFrom="column">
              <wp:posOffset>-130810</wp:posOffset>
            </wp:positionH>
            <wp:positionV relativeFrom="paragraph">
              <wp:posOffset>-182245</wp:posOffset>
            </wp:positionV>
            <wp:extent cx="1247775" cy="831850"/>
            <wp:effectExtent l="0" t="0" r="9525" b="6350"/>
            <wp:wrapNone/>
            <wp:docPr id="3" name="صورة 3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17" w:rsidRPr="00DA7D91">
        <w:rPr>
          <w:rFonts w:cs="PT Bold Heading"/>
          <w:noProof/>
          <w:color w:val="1F497D" w:themeColor="text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C0113" wp14:editId="6251FF7B">
                <wp:simplePos x="0" y="0"/>
                <wp:positionH relativeFrom="column">
                  <wp:posOffset>4633595</wp:posOffset>
                </wp:positionH>
                <wp:positionV relativeFrom="paragraph">
                  <wp:posOffset>-59055</wp:posOffset>
                </wp:positionV>
                <wp:extent cx="2659380" cy="880110"/>
                <wp:effectExtent l="4445" t="7620" r="0" b="44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80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C1" w:rsidRPr="00DA7D91" w:rsidRDefault="005467C1" w:rsidP="005467C1">
                            <w:pPr>
                              <w:jc w:val="center"/>
                              <w:rPr>
                                <w:rFonts w:cs="AL-Mohanad Bold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5467C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67C1" w:rsidRPr="00DA7D91" w:rsidRDefault="005467C1" w:rsidP="005467C1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5467C1" w:rsidRPr="00DA7D91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الإدار</w:t>
                            </w:r>
                            <w:r w:rsidRPr="00DA7D91">
                              <w:rPr>
                                <w:rFonts w:ascii="Arial" w:hAnsi="Arial" w:cs="AL-Mohanad Bold" w:hint="eastAsia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 xml:space="preserve"> العامة لتعليم البنات </w:t>
                            </w:r>
                            <w:r w:rsidR="005C7F3F"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بجدة</w:t>
                            </w:r>
                          </w:p>
                          <w:p w:rsidR="005467C1" w:rsidRPr="00DA7D91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  <w:r w:rsidR="008E62F5"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شمال</w:t>
                            </w:r>
                            <w:r w:rsidR="005C7F3F"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 xml:space="preserve"> جدة</w:t>
                            </w:r>
                            <w:r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467C1" w:rsidRPr="00DA7D91" w:rsidRDefault="005467C1" w:rsidP="005605A0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شعبة التربية الاجتماعية</w:t>
                            </w:r>
                            <w:r w:rsidR="005605A0" w:rsidRPr="00DA7D91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 xml:space="preserve"> والوطنية</w:t>
                            </w:r>
                          </w:p>
                          <w:p w:rsidR="005467C1" w:rsidRPr="005467C1" w:rsidRDefault="005467C1" w:rsidP="00546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85pt;margin-top:-4.65pt;width:209.4pt;height:69.3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" stroked="f">
                <v:fill opacity="0"/>
                <v:textbox style="mso-fit-shape-to-text:t">
                  <w:txbxContent>
                    <w:p w:rsidR="005467C1" w:rsidRPr="00DA7D91" w:rsidRDefault="005467C1" w:rsidP="005467C1">
                      <w:pPr>
                        <w:jc w:val="center"/>
                        <w:rPr>
                          <w:rFonts w:cs="AL-Mohanad Bold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5467C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5467C1" w:rsidRPr="00DA7D91" w:rsidRDefault="005467C1" w:rsidP="005467C1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5467C1" w:rsidRPr="00DA7D91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الإدار</w:t>
                      </w:r>
                      <w:r w:rsidRPr="00DA7D91">
                        <w:rPr>
                          <w:rFonts w:ascii="Arial" w:hAnsi="Arial" w:cs="AL-Mohanad Bold" w:hint="eastAsia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ة</w:t>
                      </w:r>
                      <w:r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 xml:space="preserve"> العامة لتعليم البنات </w:t>
                      </w:r>
                      <w:r w:rsidR="005C7F3F"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بجدة</w:t>
                      </w:r>
                    </w:p>
                    <w:p w:rsidR="005467C1" w:rsidRPr="00DA7D91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  <w:r w:rsidR="008E62F5"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شمال</w:t>
                      </w:r>
                      <w:r w:rsidR="005C7F3F"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 xml:space="preserve"> جدة</w:t>
                      </w:r>
                      <w:r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467C1" w:rsidRPr="00DA7D91" w:rsidRDefault="005467C1" w:rsidP="005605A0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شعبة التربية الاجتماعية</w:t>
                      </w:r>
                      <w:r w:rsidR="005605A0" w:rsidRPr="00DA7D91">
                        <w:rPr>
                          <w:rFonts w:ascii="Arial" w:hAnsi="Arial" w:cs="AL-Mohanad Bold" w:hint="cs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 xml:space="preserve"> والوطنية</w:t>
                      </w:r>
                    </w:p>
                    <w:p w:rsidR="005467C1" w:rsidRPr="005467C1" w:rsidRDefault="005467C1" w:rsidP="005467C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7C1" w:rsidRPr="00DA7D91">
        <w:rPr>
          <w:rFonts w:cs="PT Bold Heading" w:hint="cs"/>
          <w:color w:val="1F497D" w:themeColor="text2"/>
          <w:rtl/>
        </w:rPr>
        <w:t xml:space="preserve">               </w:t>
      </w:r>
    </w:p>
    <w:p w:rsidR="005467C1" w:rsidRPr="00DA7D91" w:rsidRDefault="005467C1" w:rsidP="0046270C">
      <w:pPr>
        <w:jc w:val="right"/>
        <w:rPr>
          <w:rFonts w:cs="PT Bold Heading"/>
          <w:b/>
          <w:bCs/>
          <w:color w:val="1F497D" w:themeColor="text2"/>
          <w:sz w:val="22"/>
          <w:szCs w:val="22"/>
          <w:u w:val="single"/>
          <w:rtl/>
        </w:rPr>
      </w:pPr>
    </w:p>
    <w:p w:rsidR="00A62BE8" w:rsidRPr="00DA7D91" w:rsidRDefault="00A62BE8" w:rsidP="00A62BE8">
      <w:pPr>
        <w:rPr>
          <w:rFonts w:cs="PT Bold Heading"/>
          <w:b/>
          <w:bCs/>
          <w:color w:val="1F497D" w:themeColor="text2"/>
          <w:sz w:val="22"/>
          <w:szCs w:val="22"/>
          <w:u w:val="single"/>
          <w:rtl/>
        </w:rPr>
      </w:pPr>
    </w:p>
    <w:p w:rsidR="00DA4652" w:rsidRPr="00DA7D91" w:rsidRDefault="00DA4652" w:rsidP="009D27E7">
      <w:pPr>
        <w:jc w:val="center"/>
        <w:rPr>
          <w:rFonts w:cs="PT Bold Heading"/>
          <w:b/>
          <w:bCs/>
          <w:color w:val="1F497D" w:themeColor="text2"/>
          <w:rtl/>
        </w:rPr>
      </w:pPr>
      <w:r w:rsidRPr="00DA7D91">
        <w:rPr>
          <w:rFonts w:cs="PT Bold Heading" w:hint="cs"/>
          <w:b/>
          <w:bCs/>
          <w:color w:val="1F497D" w:themeColor="text2"/>
          <w:sz w:val="22"/>
          <w:szCs w:val="22"/>
          <w:u w:val="single"/>
          <w:rtl/>
        </w:rPr>
        <w:t xml:space="preserve">بطاقة التخطيط اليومي لمقرر الدراسات الاجتماعية </w:t>
      </w:r>
      <w:r w:rsidR="009D27E7" w:rsidRPr="00DA7D91">
        <w:rPr>
          <w:rFonts w:cs="PT Bold Heading" w:hint="cs"/>
          <w:b/>
          <w:bCs/>
          <w:color w:val="1F497D" w:themeColor="text2"/>
          <w:sz w:val="22"/>
          <w:szCs w:val="22"/>
          <w:u w:val="single"/>
          <w:rtl/>
        </w:rPr>
        <w:t xml:space="preserve">والمواطنة </w:t>
      </w:r>
      <w:r w:rsidRPr="00DA7D91">
        <w:rPr>
          <w:rFonts w:cs="PT Bold Heading" w:hint="cs"/>
          <w:b/>
          <w:bCs/>
          <w:color w:val="1F497D" w:themeColor="text2"/>
          <w:sz w:val="22"/>
          <w:szCs w:val="22"/>
          <w:u w:val="single"/>
          <w:rtl/>
        </w:rPr>
        <w:t xml:space="preserve">  </w:t>
      </w:r>
    </w:p>
    <w:p w:rsidR="00DA4652" w:rsidRDefault="00DA4652" w:rsidP="00DA4652">
      <w:pPr>
        <w:jc w:val="center"/>
        <w:rPr>
          <w:rFonts w:cs="PT Bold Heading"/>
          <w:b/>
          <w:bCs/>
        </w:rPr>
      </w:pPr>
    </w:p>
    <w:tbl>
      <w:tblPr>
        <w:tblpPr w:leftFromText="181" w:rightFromText="181" w:vertAnchor="text" w:horzAnchor="margin" w:tblpXSpec="center" w:tblpY="-74"/>
        <w:tblOverlap w:val="never"/>
        <w:bidiVisual/>
        <w:tblW w:w="8647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80"/>
        <w:gridCol w:w="1027"/>
        <w:gridCol w:w="3371"/>
      </w:tblGrid>
      <w:tr w:rsidR="008966DE" w:rsidTr="009D27E7">
        <w:trPr>
          <w:trHeight w:val="236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CA560A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الصف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DA7D91" w:rsidRDefault="00A3130D" w:rsidP="0020305D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rtl/>
              </w:rPr>
            </w:pPr>
            <w:r w:rsidRPr="00DA7D91">
              <w:rPr>
                <w:rFonts w:hint="cs"/>
                <w:b/>
                <w:bCs/>
                <w:color w:val="984806" w:themeColor="accent6" w:themeShade="80"/>
                <w:rtl/>
              </w:rPr>
              <w:t xml:space="preserve">رابع 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966DE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8966DE" w:rsidRPr="00CA560A" w:rsidRDefault="008966DE" w:rsidP="009E368A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الوحدة 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966DE" w:rsidRPr="00DA7D91" w:rsidRDefault="000459ED" w:rsidP="000459ED">
            <w:pPr>
              <w:tabs>
                <w:tab w:val="left" w:pos="4500"/>
              </w:tabs>
              <w:jc w:val="center"/>
              <w:rPr>
                <w:rFonts w:hint="cs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الثالثة</w:t>
            </w:r>
          </w:p>
        </w:tc>
      </w:tr>
      <w:tr w:rsidR="008966DE" w:rsidTr="009D27E7">
        <w:trPr>
          <w:trHeight w:val="160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CA560A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المــــادة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DA7D91" w:rsidRDefault="009D27E7" w:rsidP="009D27E7">
            <w:pPr>
              <w:pStyle w:val="1"/>
              <w:tabs>
                <w:tab w:val="left" w:pos="4500"/>
              </w:tabs>
              <w:rPr>
                <w:b w:val="0"/>
                <w:bCs w:val="0"/>
                <w:color w:val="984806" w:themeColor="accent6" w:themeShade="80"/>
                <w:sz w:val="24"/>
                <w:szCs w:val="24"/>
                <w:rtl/>
              </w:rPr>
            </w:pPr>
            <w:r w:rsidRPr="00DA7D91">
              <w:rPr>
                <w:rFonts w:hint="cs"/>
                <w:color w:val="984806" w:themeColor="accent6" w:themeShade="80"/>
                <w:sz w:val="22"/>
                <w:szCs w:val="22"/>
                <w:rtl/>
              </w:rPr>
              <w:t xml:space="preserve">الدراسات الاجتماعية والمواطنة </w:t>
            </w:r>
          </w:p>
        </w:tc>
        <w:tc>
          <w:tcPr>
            <w:tcW w:w="280" w:type="dxa"/>
            <w:vMerge/>
            <w:shd w:val="clear" w:color="auto" w:fill="FFFFFF"/>
            <w:vAlign w:val="center"/>
          </w:tcPr>
          <w:p w:rsidR="008966DE" w:rsidRDefault="008966DE" w:rsidP="0020305D">
            <w:pPr>
              <w:bidi w:val="0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302101" w:rsidRDefault="008966DE" w:rsidP="0020305D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>الدرس</w:t>
            </w:r>
          </w:p>
          <w:p w:rsidR="008966DE" w:rsidRDefault="000459ED" w:rsidP="0020305D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التاسع </w:t>
            </w:r>
            <w:r w:rsidR="008966DE"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</w:p>
          <w:p w:rsidR="009E368A" w:rsidRPr="00CA560A" w:rsidRDefault="009E368A" w:rsidP="0020305D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4E44B8" w:rsidRPr="00DA7D91" w:rsidRDefault="00302101" w:rsidP="000459ED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DA7D91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الجغرافيا</w:t>
            </w:r>
          </w:p>
        </w:tc>
      </w:tr>
      <w:tr w:rsidR="008966DE" w:rsidTr="009D27E7">
        <w:trPr>
          <w:trHeight w:val="303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CA560A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CA560A">
              <w:rPr>
                <w:rFonts w:cs="Monotype Koufi" w:hint="cs"/>
                <w:b/>
                <w:bCs/>
                <w:color w:val="002060"/>
                <w:sz w:val="20"/>
                <w:szCs w:val="20"/>
                <w:rtl/>
              </w:rPr>
              <w:t xml:space="preserve">الفصل الدراسي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DA7D91" w:rsidRDefault="008966DE" w:rsidP="0020305D">
            <w:pPr>
              <w:jc w:val="center"/>
              <w:rPr>
                <w:b/>
                <w:bCs/>
                <w:color w:val="984806" w:themeColor="accent6" w:themeShade="80"/>
                <w:lang w:eastAsia="ar-SA"/>
              </w:rPr>
            </w:pPr>
            <w:r w:rsidRPr="00DA7D91">
              <w:rPr>
                <w:rFonts w:hint="cs"/>
                <w:b/>
                <w:bCs/>
                <w:color w:val="984806" w:themeColor="accent6" w:themeShade="80"/>
                <w:rtl/>
                <w:lang w:eastAsia="ar-SA"/>
              </w:rPr>
              <w:t xml:space="preserve">الأول </w:t>
            </w: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966DE" w:rsidRDefault="008966DE" w:rsidP="0020305D">
            <w:pPr>
              <w:bidi w:val="0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8966DE" w:rsidRDefault="008966DE" w:rsidP="0020305D">
            <w:pPr>
              <w:jc w:val="center"/>
              <w:rPr>
                <w:rFonts w:ascii="Traditional Arabic" w:hAnsi="Traditional Arabic" w:cs="Monotype Kouf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8966DE" w:rsidRDefault="008966DE" w:rsidP="0020305D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</w:p>
        </w:tc>
      </w:tr>
    </w:tbl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Default="008966DE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Pr="00123BFD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tbl>
      <w:tblPr>
        <w:bidiVisual/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17"/>
        <w:gridCol w:w="1654"/>
        <w:gridCol w:w="1173"/>
        <w:gridCol w:w="1701"/>
        <w:gridCol w:w="1071"/>
        <w:gridCol w:w="1072"/>
      </w:tblGrid>
      <w:tr w:rsidR="00A50A8A" w:rsidRPr="001E3F19" w:rsidTr="008966DE">
        <w:trPr>
          <w:jc w:val="center"/>
        </w:trPr>
        <w:tc>
          <w:tcPr>
            <w:tcW w:w="2569" w:type="dxa"/>
          </w:tcPr>
          <w:p w:rsidR="00A50A8A" w:rsidRPr="00DA7D91" w:rsidRDefault="00A50A8A" w:rsidP="005C7F3F">
            <w:pPr>
              <w:rPr>
                <w:rFonts w:ascii="ae_AlMohanad" w:hAnsi="ae_AlMohanad" w:cs="AL-Mohanad"/>
                <w:b/>
                <w:color w:val="984806" w:themeColor="accent6" w:themeShade="80"/>
                <w:rtl/>
              </w:rPr>
            </w:pP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  <w:rtl/>
              </w:rPr>
              <w:t>التمهيد للدرس / آيـة قرآنيـة</w:t>
            </w:r>
          </w:p>
        </w:tc>
        <w:tc>
          <w:tcPr>
            <w:tcW w:w="1417" w:type="dxa"/>
          </w:tcPr>
          <w:p w:rsidR="00A50A8A" w:rsidRPr="00DA7D91" w:rsidRDefault="00A50A8A" w:rsidP="00245B3C">
            <w:pPr>
              <w:rPr>
                <w:rFonts w:ascii="ae_AlMohanad" w:hAnsi="ae_AlMohanad" w:cs="AL-Mohanad"/>
                <w:b/>
                <w:color w:val="984806" w:themeColor="accent6" w:themeShade="80"/>
                <w:rtl/>
              </w:rPr>
            </w:pP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</w:rPr>
              <w:sym w:font="Webdings" w:char="F063"/>
            </w: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  <w:rtl/>
              </w:rPr>
              <w:t xml:space="preserve"> حديث نبوي</w:t>
            </w:r>
          </w:p>
        </w:tc>
        <w:tc>
          <w:tcPr>
            <w:tcW w:w="1654" w:type="dxa"/>
          </w:tcPr>
          <w:p w:rsidR="00A50A8A" w:rsidRPr="00DA7D91" w:rsidRDefault="00A50A8A" w:rsidP="00CA197A">
            <w:pPr>
              <w:rPr>
                <w:rFonts w:ascii="ae_AlMohanad" w:hAnsi="ae_AlMohanad" w:cs="AL-Mohanad"/>
                <w:b/>
                <w:color w:val="984806" w:themeColor="accent6" w:themeShade="80"/>
                <w:rtl/>
              </w:rPr>
            </w:pPr>
            <w:r w:rsidRPr="00DA7D91">
              <w:rPr>
                <w:rFonts w:ascii="Calibri" w:hAnsi="Calibri" w:cs="AL-Mohanad" w:hint="cs"/>
                <w:b/>
                <w:color w:val="984806" w:themeColor="accent6" w:themeShade="80"/>
                <w:rtl/>
              </w:rPr>
              <w:t xml:space="preserve">   </w:t>
            </w: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  <w:rtl/>
              </w:rPr>
              <w:t>عـرض مرئي</w:t>
            </w:r>
          </w:p>
        </w:tc>
        <w:tc>
          <w:tcPr>
            <w:tcW w:w="1173" w:type="dxa"/>
          </w:tcPr>
          <w:p w:rsidR="00A50A8A" w:rsidRPr="00DA7D91" w:rsidRDefault="00A50A8A" w:rsidP="0040204C">
            <w:pPr>
              <w:rPr>
                <w:rFonts w:ascii="ae_AlMohanad" w:hAnsi="ae_AlMohanad" w:cs="AL-Mohanad"/>
                <w:b/>
                <w:color w:val="984806" w:themeColor="accent6" w:themeShade="80"/>
                <w:rtl/>
              </w:rPr>
            </w:pP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</w:rPr>
              <w:sym w:font="Webdings" w:char="F063"/>
            </w: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  <w:rtl/>
              </w:rPr>
              <w:t xml:space="preserve"> قصة</w:t>
            </w:r>
          </w:p>
        </w:tc>
        <w:tc>
          <w:tcPr>
            <w:tcW w:w="1701" w:type="dxa"/>
          </w:tcPr>
          <w:p w:rsidR="00A50A8A" w:rsidRPr="00DA7D91" w:rsidRDefault="00A50A8A" w:rsidP="00245B3C">
            <w:pPr>
              <w:rPr>
                <w:rFonts w:ascii="ae_AlMohanad" w:hAnsi="ae_AlMohanad" w:cs="AL-Mohanad"/>
                <w:b/>
                <w:color w:val="984806" w:themeColor="accent6" w:themeShade="80"/>
                <w:rtl/>
              </w:rPr>
            </w:pP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</w:rPr>
              <w:sym w:font="Webdings" w:char="F063"/>
            </w: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  <w:rtl/>
              </w:rPr>
              <w:t xml:space="preserve"> أحداث جارية</w:t>
            </w:r>
          </w:p>
        </w:tc>
        <w:tc>
          <w:tcPr>
            <w:tcW w:w="1071" w:type="dxa"/>
          </w:tcPr>
          <w:p w:rsidR="00A50A8A" w:rsidRPr="00DA7D91" w:rsidRDefault="00A50A8A" w:rsidP="00A50A8A">
            <w:pPr>
              <w:rPr>
                <w:rFonts w:ascii="ae_AlMohanad" w:hAnsi="ae_AlMohanad" w:cs="AL-Mohanad"/>
                <w:b/>
                <w:color w:val="984806" w:themeColor="accent6" w:themeShade="80"/>
                <w:rtl/>
              </w:rPr>
            </w:pP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  <w:rtl/>
              </w:rPr>
              <w:t xml:space="preserve">صور  </w:t>
            </w:r>
          </w:p>
        </w:tc>
        <w:tc>
          <w:tcPr>
            <w:tcW w:w="1072" w:type="dxa"/>
          </w:tcPr>
          <w:p w:rsidR="00A50A8A" w:rsidRPr="00DA7D91" w:rsidRDefault="00A50A8A" w:rsidP="00DA4652">
            <w:pPr>
              <w:rPr>
                <w:rFonts w:ascii="ae_AlMohanad" w:hAnsi="ae_AlMohanad" w:cs="AL-Mohanad"/>
                <w:b/>
                <w:color w:val="984806" w:themeColor="accent6" w:themeShade="80"/>
                <w:rtl/>
              </w:rPr>
            </w:pPr>
            <w:r w:rsidRPr="00DA7D91">
              <w:rPr>
                <w:rFonts w:ascii="ae_AlMohanad" w:hAnsi="ae_AlMohanad" w:cs="AL-Mohanad" w:hint="cs"/>
                <w:b/>
                <w:color w:val="984806" w:themeColor="accent6" w:themeShade="80"/>
                <w:rtl/>
              </w:rPr>
              <w:t>أخرى</w:t>
            </w:r>
          </w:p>
        </w:tc>
      </w:tr>
    </w:tbl>
    <w:p w:rsidR="00410B8D" w:rsidRPr="00E42090" w:rsidRDefault="00410B8D">
      <w:pPr>
        <w:rPr>
          <w:rFonts w:cs="AL-Mohanad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6"/>
        <w:gridCol w:w="17"/>
      </w:tblGrid>
      <w:tr w:rsidR="00DA4652" w:rsidRPr="001E3F19" w:rsidTr="00245B3C">
        <w:trPr>
          <w:jc w:val="center"/>
        </w:trPr>
        <w:tc>
          <w:tcPr>
            <w:tcW w:w="10523" w:type="dxa"/>
            <w:gridSpan w:val="2"/>
          </w:tcPr>
          <w:p w:rsidR="00DA4652" w:rsidRPr="000C70F1" w:rsidRDefault="00DA4652" w:rsidP="00245B3C">
            <w:pPr>
              <w:rPr>
                <w:rFonts w:cs="AL-Mohanad"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Cs/>
                <w:color w:val="FF0000"/>
                <w:rtl/>
              </w:rPr>
              <w:t>الأهداف التدريسية المقترحة من قبل المعلمة</w:t>
            </w:r>
            <w:r w:rsidRPr="000C70F1">
              <w:rPr>
                <w:rFonts w:cs="AL-Mohanad" w:hint="cs"/>
                <w:bCs/>
                <w:color w:val="FF0000"/>
                <w:rtl/>
              </w:rPr>
              <w:t xml:space="preserve"> </w:t>
            </w:r>
          </w:p>
          <w:p w:rsidR="00DA4652" w:rsidRPr="001E3F19" w:rsidRDefault="00DA4652" w:rsidP="00245B3C">
            <w:pPr>
              <w:rPr>
                <w:rFonts w:cs="AL-Mohanad"/>
                <w:b/>
                <w:u w:val="single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color w:val="FF0000"/>
                <w:u w:val="single"/>
                <w:rtl/>
              </w:rPr>
              <w:t>يتوقع من المتعلمة أن</w:t>
            </w:r>
            <w:r w:rsidRPr="000C70F1">
              <w:rPr>
                <w:rFonts w:cs="AL-Mohanad" w:hint="cs"/>
                <w:b/>
                <w:color w:val="FF0000"/>
                <w:u w:val="single"/>
                <w:rtl/>
              </w:rPr>
              <w:t xml:space="preserve"> </w:t>
            </w:r>
            <w:r w:rsidR="00B3115C" w:rsidRPr="000C70F1">
              <w:rPr>
                <w:rFonts w:cs="AL-Mohanad" w:hint="cs"/>
                <w:b/>
                <w:color w:val="FF0000"/>
                <w:u w:val="single"/>
                <w:rtl/>
              </w:rPr>
              <w:t>:</w:t>
            </w:r>
          </w:p>
        </w:tc>
      </w:tr>
      <w:tr w:rsidR="000C70F1" w:rsidRPr="001E3F19" w:rsidTr="00D52348">
        <w:trPr>
          <w:gridAfter w:val="1"/>
          <w:wAfter w:w="17" w:type="dxa"/>
          <w:trHeight w:val="2182"/>
          <w:jc w:val="center"/>
        </w:trPr>
        <w:tc>
          <w:tcPr>
            <w:tcW w:w="10506" w:type="dxa"/>
          </w:tcPr>
          <w:p w:rsidR="00D52348" w:rsidRPr="00DA7D91" w:rsidRDefault="00302101" w:rsidP="009E368A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تفسر مفهوم علم الجغرافيا .</w:t>
            </w:r>
          </w:p>
          <w:p w:rsidR="00302101" w:rsidRPr="00DA7D91" w:rsidRDefault="00302101" w:rsidP="009E368A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تكتب الاسئلة </w:t>
            </w:r>
            <w:proofErr w:type="spellStart"/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الأربعه</w:t>
            </w:r>
            <w:proofErr w:type="spellEnd"/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 التي يسألها الجغرافي.</w:t>
            </w:r>
          </w:p>
          <w:p w:rsidR="00302101" w:rsidRPr="00DA7D91" w:rsidRDefault="00302101" w:rsidP="009E368A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تفارق بين الموقع والطبيعية من حيث المعنى.</w:t>
            </w:r>
          </w:p>
          <w:p w:rsidR="00302101" w:rsidRPr="00DA7D91" w:rsidRDefault="00302101" w:rsidP="009E368A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تحدد موقع وطنها على الخارطة.</w:t>
            </w:r>
          </w:p>
          <w:p w:rsidR="00302101" w:rsidRPr="00DA7D91" w:rsidRDefault="00302101" w:rsidP="009E368A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تفسر معنى البيئة .</w:t>
            </w:r>
          </w:p>
          <w:p w:rsidR="00302101" w:rsidRPr="00DA7D91" w:rsidRDefault="00302101" w:rsidP="009E368A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أن تتعرف على مفهوم الحركة.</w:t>
            </w:r>
          </w:p>
          <w:p w:rsidR="00302101" w:rsidRPr="00302101" w:rsidRDefault="00302101" w:rsidP="00302101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sz w:val="28"/>
                <w:szCs w:val="28"/>
                <w:rtl/>
              </w:rPr>
            </w:pPr>
            <w:r w:rsidRPr="00DA7D91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تصنف علم الجغرافيا 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>.</w:t>
            </w:r>
          </w:p>
        </w:tc>
      </w:tr>
    </w:tbl>
    <w:p w:rsidR="00DA4652" w:rsidRPr="006B4E7F" w:rsidRDefault="00DA4652" w:rsidP="00DA4652">
      <w:pPr>
        <w:rPr>
          <w:rFonts w:cs="AL-Mohanad"/>
          <w:sz w:val="6"/>
          <w:szCs w:val="6"/>
          <w:rtl/>
        </w:rPr>
      </w:pPr>
      <w:r w:rsidRPr="001E3F19">
        <w:rPr>
          <w:rFonts w:cs="AL-Mohanad" w:hint="cs"/>
          <w:rtl/>
        </w:rPr>
        <w:t xml:space="preserve"> </w:t>
      </w:r>
    </w:p>
    <w:p w:rsidR="00DA4652" w:rsidRPr="00E42090" w:rsidRDefault="00DA4652">
      <w:pPr>
        <w:rPr>
          <w:rFonts w:cs="AL-Mohanad"/>
          <w:sz w:val="8"/>
          <w:szCs w:val="8"/>
          <w:rtl/>
        </w:rPr>
      </w:pPr>
      <w:r w:rsidRPr="001E3F19">
        <w:rPr>
          <w:rFonts w:cs="AL-Mohanad" w:hint="cs"/>
          <w:rtl/>
        </w:rPr>
        <w:t xml:space="preserve"> </w:t>
      </w: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2F5DBF" w:rsidRPr="001E3F19" w:rsidTr="00245B3C">
        <w:trPr>
          <w:jc w:val="center"/>
        </w:trPr>
        <w:tc>
          <w:tcPr>
            <w:tcW w:w="10523" w:type="dxa"/>
          </w:tcPr>
          <w:p w:rsidR="000C70F1" w:rsidRDefault="00B50D1A" w:rsidP="00D52348">
            <w:pPr>
              <w:jc w:val="center"/>
              <w:rPr>
                <w:rFonts w:cs="AL-Mohanad"/>
                <w:b/>
                <w:bCs/>
                <w:color w:val="FF0000"/>
                <w:sz w:val="12"/>
                <w:szCs w:val="12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عناصر الدرس (مكونات المحتوي المعرفي )</w:t>
            </w:r>
          </w:p>
          <w:p w:rsidR="00D52348" w:rsidRPr="00D52348" w:rsidRDefault="001B3E85" w:rsidP="00D52348">
            <w:pPr>
              <w:jc w:val="center"/>
              <w:rPr>
                <w:rFonts w:cs="AL-Mohanad"/>
                <w:color w:val="365F91" w:themeColor="accent1" w:themeShade="BF"/>
                <w:sz w:val="28"/>
                <w:szCs w:val="28"/>
              </w:rPr>
            </w:pPr>
            <w:r>
              <w:rPr>
                <w:rFonts w:cs="AL-Mohanad" w:hint="cs"/>
                <w:color w:val="365F91" w:themeColor="accent1" w:themeShade="BF"/>
                <w:sz w:val="28"/>
                <w:szCs w:val="28"/>
                <w:rtl/>
              </w:rPr>
              <w:t xml:space="preserve">الجغرافيا   الموقع   الطبيعة    البيئة   الحركة  الجغرافيا الطبيعية    والجغرافيا البشرية </w:t>
            </w:r>
          </w:p>
        </w:tc>
      </w:tr>
    </w:tbl>
    <w:p w:rsidR="002F5DBF" w:rsidRPr="006B4E7F" w:rsidRDefault="002F5DBF">
      <w:pPr>
        <w:rPr>
          <w:rFonts w:cs="AL-Mohanad"/>
          <w:sz w:val="6"/>
          <w:szCs w:val="6"/>
          <w:rtl/>
        </w:rPr>
      </w:pPr>
    </w:p>
    <w:tbl>
      <w:tblPr>
        <w:bidiVisual/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219"/>
      </w:tblGrid>
      <w:tr w:rsidR="000774D4" w:rsidRPr="001E3F19" w:rsidTr="001B3E85">
        <w:trPr>
          <w:trHeight w:val="278"/>
          <w:jc w:val="center"/>
        </w:trPr>
        <w:tc>
          <w:tcPr>
            <w:tcW w:w="3799" w:type="dxa"/>
          </w:tcPr>
          <w:p w:rsidR="000774D4" w:rsidRPr="000C70F1" w:rsidRDefault="000774D4" w:rsidP="00A50A8A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 xml:space="preserve"> </w:t>
            </w:r>
            <w:r w:rsidR="00A50A8A"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المفاهيم</w:t>
            </w:r>
          </w:p>
        </w:tc>
        <w:tc>
          <w:tcPr>
            <w:tcW w:w="5219" w:type="dxa"/>
          </w:tcPr>
          <w:p w:rsidR="000774D4" w:rsidRPr="000C70F1" w:rsidRDefault="00A50A8A" w:rsidP="00DA4652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الحقائق</w:t>
            </w:r>
          </w:p>
        </w:tc>
      </w:tr>
      <w:tr w:rsidR="00A50A8A" w:rsidRPr="001E3F19" w:rsidTr="001B3E85">
        <w:trPr>
          <w:trHeight w:val="899"/>
          <w:jc w:val="center"/>
        </w:trPr>
        <w:tc>
          <w:tcPr>
            <w:tcW w:w="3799" w:type="dxa"/>
          </w:tcPr>
          <w:p w:rsidR="00D52348" w:rsidRPr="00D52348" w:rsidRDefault="00D52348" w:rsidP="00245B3C">
            <w:pPr>
              <w:rPr>
                <w:rFonts w:ascii="ae_AlMohanad" w:hAnsi="ae_AlMohanad" w:cs="AL-Mohanad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sz w:val="28"/>
                <w:szCs w:val="28"/>
                <w:rtl/>
              </w:rPr>
              <w:t xml:space="preserve"> </w:t>
            </w:r>
            <w:r w:rsidR="001B3E85">
              <w:rPr>
                <w:rFonts w:cs="AL-Mohanad" w:hint="cs"/>
                <w:color w:val="365F91" w:themeColor="accent1" w:themeShade="BF"/>
                <w:sz w:val="28"/>
                <w:szCs w:val="28"/>
                <w:rtl/>
              </w:rPr>
              <w:t>الجغرافيا   الموقع   الطبيعة    البيئة  الحركة  الجغرافيا الطبيعية    والجغرافيا البشرية</w:t>
            </w:r>
          </w:p>
        </w:tc>
        <w:tc>
          <w:tcPr>
            <w:tcW w:w="5219" w:type="dxa"/>
          </w:tcPr>
          <w:p w:rsidR="00A50A8A" w:rsidRPr="00E666CB" w:rsidRDefault="001B3E85">
            <w:pPr>
              <w:rPr>
                <w:rFonts w:cs="AL-Mohanad"/>
                <w:sz w:val="28"/>
                <w:szCs w:val="28"/>
              </w:rPr>
            </w:pPr>
            <w:r w:rsidRPr="00DA7D91">
              <w:rPr>
                <w:rFonts w:cs="AL-Mohanad" w:hint="cs"/>
                <w:color w:val="76923C" w:themeColor="accent3" w:themeShade="BF"/>
                <w:sz w:val="28"/>
                <w:szCs w:val="28"/>
                <w:rtl/>
              </w:rPr>
              <w:t xml:space="preserve">الجغرافيا كل ما يتعلق بالكرة الأرضية وتكوينها وما يحدث على سطحها من ظواهر طبيعية وبشرية </w:t>
            </w:r>
          </w:p>
        </w:tc>
      </w:tr>
    </w:tbl>
    <w:p w:rsidR="00DA4652" w:rsidRPr="003F7D13" w:rsidRDefault="00DA4652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205"/>
        <w:gridCol w:w="1701"/>
        <w:gridCol w:w="1559"/>
        <w:gridCol w:w="1276"/>
        <w:gridCol w:w="1293"/>
      </w:tblGrid>
      <w:tr w:rsidR="000774D4" w:rsidRPr="001E3F19" w:rsidTr="00E666CB">
        <w:trPr>
          <w:jc w:val="center"/>
        </w:trPr>
        <w:tc>
          <w:tcPr>
            <w:tcW w:w="4694" w:type="dxa"/>
            <w:gridSpan w:val="2"/>
          </w:tcPr>
          <w:p w:rsidR="000774D4" w:rsidRPr="000C70F1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المهارات</w:t>
            </w:r>
          </w:p>
        </w:tc>
        <w:tc>
          <w:tcPr>
            <w:tcW w:w="5829" w:type="dxa"/>
            <w:gridSpan w:val="4"/>
          </w:tcPr>
          <w:p w:rsidR="000774D4" w:rsidRPr="000C70F1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القيم</w:t>
            </w:r>
          </w:p>
        </w:tc>
      </w:tr>
      <w:tr w:rsidR="000774D4" w:rsidRPr="001E3F19" w:rsidTr="00E666CB">
        <w:trPr>
          <w:jc w:val="center"/>
        </w:trPr>
        <w:tc>
          <w:tcPr>
            <w:tcW w:w="2489" w:type="dxa"/>
          </w:tcPr>
          <w:p w:rsidR="000774D4" w:rsidRPr="00DA7D91" w:rsidRDefault="000774D4" w:rsidP="00123BFD">
            <w:pPr>
              <w:jc w:val="center"/>
              <w:rPr>
                <w:rFonts w:ascii="ae_AlMohanad" w:hAnsi="ae_AlMohanad" w:cs="AL-Mohanad"/>
                <w:color w:val="76923C" w:themeColor="accent3" w:themeShade="BF"/>
                <w:rtl/>
              </w:rPr>
            </w:pPr>
            <w:r w:rsidRPr="00DA7D91">
              <w:rPr>
                <w:rFonts w:ascii="ae_AlMohanad" w:hAnsi="ae_AlMohanad" w:cs="AL-Mohanad" w:hint="cs"/>
                <w:color w:val="76923C" w:themeColor="accent3" w:themeShade="BF"/>
                <w:rtl/>
              </w:rPr>
              <w:t>مهارات حركية</w:t>
            </w:r>
          </w:p>
        </w:tc>
        <w:tc>
          <w:tcPr>
            <w:tcW w:w="2205" w:type="dxa"/>
          </w:tcPr>
          <w:p w:rsidR="000774D4" w:rsidRPr="00DA7D91" w:rsidRDefault="000774D4" w:rsidP="00A50A8A">
            <w:pPr>
              <w:jc w:val="center"/>
              <w:rPr>
                <w:rFonts w:ascii="ae_AlMohanad" w:hAnsi="ae_AlMohanad" w:cs="AL-Mohanad"/>
                <w:color w:val="76923C" w:themeColor="accent3" w:themeShade="BF"/>
                <w:rtl/>
              </w:rPr>
            </w:pPr>
            <w:r w:rsidRPr="00DA7D91">
              <w:rPr>
                <w:rFonts w:ascii="ae_AlMohanad" w:hAnsi="ae_AlMohanad" w:cs="AL-Mohanad" w:hint="cs"/>
                <w:color w:val="76923C" w:themeColor="accent3" w:themeShade="BF"/>
                <w:rtl/>
              </w:rPr>
              <w:t xml:space="preserve">مهارات </w:t>
            </w:r>
            <w:r w:rsidR="00A50A8A" w:rsidRPr="00DA7D91">
              <w:rPr>
                <w:rFonts w:ascii="ae_AlMohanad" w:hAnsi="ae_AlMohanad" w:cs="AL-Mohanad" w:hint="cs"/>
                <w:color w:val="76923C" w:themeColor="accent3" w:themeShade="BF"/>
                <w:rtl/>
              </w:rPr>
              <w:t>تفكير (عقلية )</w:t>
            </w:r>
          </w:p>
        </w:tc>
        <w:tc>
          <w:tcPr>
            <w:tcW w:w="1701" w:type="dxa"/>
          </w:tcPr>
          <w:p w:rsidR="000774D4" w:rsidRPr="00DA7D91" w:rsidRDefault="000774D4" w:rsidP="00123BFD">
            <w:pPr>
              <w:jc w:val="center"/>
              <w:rPr>
                <w:rFonts w:ascii="ae_AlMohanad" w:hAnsi="ae_AlMohanad" w:cs="AL-Mohanad"/>
                <w:color w:val="76923C" w:themeColor="accent3" w:themeShade="BF"/>
                <w:rtl/>
              </w:rPr>
            </w:pPr>
            <w:r w:rsidRPr="00DA7D91">
              <w:rPr>
                <w:rFonts w:ascii="ae_AlMohanad" w:hAnsi="ae_AlMohanad" w:cs="AL-Mohanad" w:hint="cs"/>
                <w:color w:val="76923C" w:themeColor="accent3" w:themeShade="BF"/>
                <w:rtl/>
              </w:rPr>
              <w:t xml:space="preserve">القيم الوطنية </w:t>
            </w:r>
          </w:p>
        </w:tc>
        <w:tc>
          <w:tcPr>
            <w:tcW w:w="1559" w:type="dxa"/>
          </w:tcPr>
          <w:p w:rsidR="000774D4" w:rsidRPr="00DA7D91" w:rsidRDefault="000774D4" w:rsidP="00123BFD">
            <w:pPr>
              <w:jc w:val="center"/>
              <w:rPr>
                <w:rFonts w:ascii="ae_AlMohanad" w:hAnsi="ae_AlMohanad" w:cs="AL-Mohanad"/>
                <w:color w:val="76923C" w:themeColor="accent3" w:themeShade="BF"/>
                <w:rtl/>
              </w:rPr>
            </w:pPr>
            <w:r w:rsidRPr="00DA7D91">
              <w:rPr>
                <w:rFonts w:ascii="ae_AlMohanad" w:hAnsi="ae_AlMohanad" w:cs="AL-Mohanad" w:hint="cs"/>
                <w:color w:val="76923C" w:themeColor="accent3" w:themeShade="BF"/>
                <w:rtl/>
              </w:rPr>
              <w:t>القيم الاجتماعية</w:t>
            </w:r>
          </w:p>
        </w:tc>
        <w:tc>
          <w:tcPr>
            <w:tcW w:w="1276" w:type="dxa"/>
          </w:tcPr>
          <w:p w:rsidR="000774D4" w:rsidRPr="00DA7D91" w:rsidRDefault="000774D4" w:rsidP="00123BFD">
            <w:pPr>
              <w:jc w:val="center"/>
              <w:rPr>
                <w:rFonts w:ascii="ae_AlMohanad" w:hAnsi="ae_AlMohanad" w:cs="AL-Mohanad"/>
                <w:color w:val="76923C" w:themeColor="accent3" w:themeShade="BF"/>
                <w:rtl/>
              </w:rPr>
            </w:pPr>
            <w:r w:rsidRPr="00DA7D91">
              <w:rPr>
                <w:rFonts w:ascii="ae_AlMohanad" w:hAnsi="ae_AlMohanad" w:cs="AL-Mohanad" w:hint="cs"/>
                <w:color w:val="76923C" w:themeColor="accent3" w:themeShade="BF"/>
                <w:rtl/>
              </w:rPr>
              <w:t>القيم الدينية</w:t>
            </w:r>
          </w:p>
        </w:tc>
        <w:tc>
          <w:tcPr>
            <w:tcW w:w="1293" w:type="dxa"/>
          </w:tcPr>
          <w:p w:rsidR="000774D4" w:rsidRPr="00DA7D91" w:rsidRDefault="000774D4" w:rsidP="00123BFD">
            <w:pPr>
              <w:jc w:val="center"/>
              <w:rPr>
                <w:rFonts w:ascii="ae_AlMohanad" w:hAnsi="ae_AlMohanad" w:cs="AL-Mohanad"/>
                <w:color w:val="76923C" w:themeColor="accent3" w:themeShade="BF"/>
                <w:rtl/>
              </w:rPr>
            </w:pPr>
            <w:r w:rsidRPr="00DA7D91">
              <w:rPr>
                <w:rFonts w:ascii="ae_AlMohanad" w:hAnsi="ae_AlMohanad" w:cs="AL-Mohanad" w:hint="cs"/>
                <w:color w:val="76923C" w:themeColor="accent3" w:themeShade="BF"/>
                <w:rtl/>
              </w:rPr>
              <w:t>القيم الشخصية</w:t>
            </w:r>
          </w:p>
        </w:tc>
      </w:tr>
      <w:tr w:rsidR="000774D4" w:rsidRPr="001E3F19" w:rsidTr="00E666CB">
        <w:trPr>
          <w:trHeight w:val="1134"/>
          <w:jc w:val="center"/>
        </w:trPr>
        <w:tc>
          <w:tcPr>
            <w:tcW w:w="2489" w:type="dxa"/>
          </w:tcPr>
          <w:p w:rsidR="000774D4" w:rsidRPr="00DA7D91" w:rsidRDefault="001B3E85" w:rsidP="00DB31CC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 xml:space="preserve">حددي على الخارطة موقع وطنك </w:t>
            </w:r>
          </w:p>
        </w:tc>
        <w:tc>
          <w:tcPr>
            <w:tcW w:w="2205" w:type="dxa"/>
          </w:tcPr>
          <w:p w:rsidR="000774D4" w:rsidRPr="00DA7D91" w:rsidRDefault="0052168F" w:rsidP="00DB31CC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>اربطي بين الجغرافيا ورؤية 2030</w:t>
            </w:r>
          </w:p>
        </w:tc>
        <w:tc>
          <w:tcPr>
            <w:tcW w:w="1701" w:type="dxa"/>
          </w:tcPr>
          <w:p w:rsidR="000774D4" w:rsidRPr="00DA7D91" w:rsidRDefault="001B3E85" w:rsidP="00245B3C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proofErr w:type="spellStart"/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>الأعتزاز</w:t>
            </w:r>
            <w:proofErr w:type="spellEnd"/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 xml:space="preserve"> بوجود </w:t>
            </w:r>
            <w:proofErr w:type="spellStart"/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>الإماكن</w:t>
            </w:r>
            <w:proofErr w:type="spellEnd"/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 xml:space="preserve"> المقدسة في وطني </w:t>
            </w:r>
          </w:p>
        </w:tc>
        <w:tc>
          <w:tcPr>
            <w:tcW w:w="1559" w:type="dxa"/>
          </w:tcPr>
          <w:p w:rsidR="000774D4" w:rsidRPr="00DA7D91" w:rsidRDefault="001B3E85" w:rsidP="001B3E85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 xml:space="preserve">المحافظة على نظافة في جميع المرافق </w:t>
            </w:r>
          </w:p>
        </w:tc>
        <w:tc>
          <w:tcPr>
            <w:tcW w:w="1276" w:type="dxa"/>
          </w:tcPr>
          <w:p w:rsidR="000774D4" w:rsidRPr="00DA7D91" w:rsidRDefault="001B3E85" w:rsidP="00245B3C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>التأمل في خلق الله في الأرض</w:t>
            </w:r>
          </w:p>
        </w:tc>
        <w:tc>
          <w:tcPr>
            <w:tcW w:w="1293" w:type="dxa"/>
          </w:tcPr>
          <w:p w:rsidR="000774D4" w:rsidRPr="00DA7D91" w:rsidRDefault="000A0CDD" w:rsidP="00245B3C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>أخلاقي</w:t>
            </w:r>
          </w:p>
          <w:p w:rsidR="000A0CDD" w:rsidRPr="00DA7D91" w:rsidRDefault="000A0CDD" w:rsidP="00245B3C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>مرآة</w:t>
            </w:r>
          </w:p>
          <w:p w:rsidR="000A0CDD" w:rsidRPr="00DA7D91" w:rsidRDefault="000A0CDD" w:rsidP="00245B3C">
            <w:pPr>
              <w:rPr>
                <w:rFonts w:ascii="ae_AlMohanad" w:hAnsi="ae_AlMohanad" w:cs="AL-Mohanad"/>
                <w:color w:val="E36C0A" w:themeColor="accent6" w:themeShade="BF"/>
                <w:sz w:val="28"/>
                <w:szCs w:val="28"/>
                <w:rtl/>
              </w:rPr>
            </w:pPr>
            <w:r w:rsidRPr="00DA7D91">
              <w:rPr>
                <w:rFonts w:ascii="ae_AlMohanad" w:hAnsi="ae_AlMohanad" w:cs="AL-Mohanad" w:hint="cs"/>
                <w:color w:val="E36C0A" w:themeColor="accent6" w:themeShade="BF"/>
                <w:sz w:val="28"/>
                <w:szCs w:val="28"/>
                <w:rtl/>
              </w:rPr>
              <w:t xml:space="preserve">سلوكي </w:t>
            </w:r>
          </w:p>
        </w:tc>
      </w:tr>
    </w:tbl>
    <w:p w:rsidR="00123BFD" w:rsidRDefault="00123BFD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Pr="003F7D13" w:rsidRDefault="000C70F1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5545"/>
      </w:tblGrid>
      <w:tr w:rsidR="00123BFD" w:rsidRPr="001E3F19" w:rsidTr="00245B3C">
        <w:trPr>
          <w:jc w:val="center"/>
        </w:trPr>
        <w:tc>
          <w:tcPr>
            <w:tcW w:w="10523" w:type="dxa"/>
            <w:gridSpan w:val="2"/>
          </w:tcPr>
          <w:p w:rsidR="00123BFD" w:rsidRPr="00B3115C" w:rsidRDefault="0061384F" w:rsidP="000C70F1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اجراءات التدريس</w:t>
            </w:r>
          </w:p>
        </w:tc>
      </w:tr>
      <w:tr w:rsidR="0061384F" w:rsidRPr="001E3F19" w:rsidTr="00E42090">
        <w:trPr>
          <w:trHeight w:val="446"/>
          <w:jc w:val="center"/>
        </w:trPr>
        <w:tc>
          <w:tcPr>
            <w:tcW w:w="4978" w:type="dxa"/>
          </w:tcPr>
          <w:p w:rsidR="0061384F" w:rsidRPr="000C70F1" w:rsidRDefault="0061384F" w:rsidP="00E42090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5545" w:type="dxa"/>
          </w:tcPr>
          <w:p w:rsidR="0061384F" w:rsidRPr="000C70F1" w:rsidRDefault="0061384F" w:rsidP="00E42090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الوسائل وتقنيات التعلم</w:t>
            </w:r>
          </w:p>
        </w:tc>
      </w:tr>
      <w:tr w:rsidR="000C70F1" w:rsidRPr="001E3F19" w:rsidTr="00205D1E">
        <w:trPr>
          <w:trHeight w:val="398"/>
          <w:jc w:val="center"/>
        </w:trPr>
        <w:tc>
          <w:tcPr>
            <w:tcW w:w="4978" w:type="dxa"/>
          </w:tcPr>
          <w:p w:rsidR="000C70F1" w:rsidRDefault="000C70F1" w:rsidP="001F2324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cs="AL-Mohanad" w:hint="cs"/>
                <w:color w:val="1F497D" w:themeColor="text2"/>
                <w:sz w:val="28"/>
                <w:szCs w:val="28"/>
                <w:rtl/>
              </w:rPr>
              <w:t xml:space="preserve">    </w:t>
            </w: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المناقشة النشطة   جدول التعلم     الخريطة المعرفية </w:t>
            </w:r>
          </w:p>
          <w:p w:rsidR="00E443C2" w:rsidRPr="000C70F1" w:rsidRDefault="00E443C2" w:rsidP="001F2324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معنى الكلمة  بطاقة الخروج</w:t>
            </w:r>
          </w:p>
        </w:tc>
        <w:tc>
          <w:tcPr>
            <w:tcW w:w="5545" w:type="dxa"/>
          </w:tcPr>
          <w:p w:rsidR="000C70F1" w:rsidRPr="000C70F1" w:rsidRDefault="000C70F1" w:rsidP="001F2324">
            <w:pPr>
              <w:rPr>
                <w:rFonts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cs="AL-Mohanad" w:hint="cs"/>
                <w:color w:val="1F497D" w:themeColor="text2"/>
                <w:sz w:val="28"/>
                <w:szCs w:val="28"/>
                <w:rtl/>
              </w:rPr>
              <w:t xml:space="preserve"> عرض فيديو      الخريطة       الكتاب  المدرسي</w:t>
            </w:r>
          </w:p>
        </w:tc>
      </w:tr>
      <w:tr w:rsidR="000C70F1" w:rsidRPr="001E3F19" w:rsidTr="00245B3C">
        <w:trPr>
          <w:jc w:val="center"/>
        </w:trPr>
        <w:tc>
          <w:tcPr>
            <w:tcW w:w="10523" w:type="dxa"/>
            <w:gridSpan w:val="2"/>
          </w:tcPr>
          <w:p w:rsidR="000C70F1" w:rsidRPr="000C70F1" w:rsidRDefault="000C70F1" w:rsidP="000C70F1">
            <w:pPr>
              <w:jc w:val="center"/>
              <w:rPr>
                <w:rFonts w:cs="AL-Mohana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الانشطة المقترحة</w:t>
            </w:r>
          </w:p>
        </w:tc>
      </w:tr>
      <w:tr w:rsidR="000C70F1" w:rsidRPr="001E3F19" w:rsidTr="001E3F19">
        <w:trPr>
          <w:jc w:val="center"/>
        </w:trPr>
        <w:tc>
          <w:tcPr>
            <w:tcW w:w="4978" w:type="dxa"/>
          </w:tcPr>
          <w:p w:rsidR="000C70F1" w:rsidRPr="000C70F1" w:rsidRDefault="000C70F1" w:rsidP="000774D4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أساليب التقويم  </w:t>
            </w:r>
            <w:proofErr w:type="spellStart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وأدواتة</w:t>
            </w:r>
            <w:proofErr w:type="spellEnd"/>
          </w:p>
        </w:tc>
        <w:tc>
          <w:tcPr>
            <w:tcW w:w="5545" w:type="dxa"/>
          </w:tcPr>
          <w:p w:rsidR="000C70F1" w:rsidRPr="000C70F1" w:rsidRDefault="000C70F1" w:rsidP="001E3F19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الواجبات والتكليفات</w:t>
            </w:r>
          </w:p>
        </w:tc>
      </w:tr>
      <w:tr w:rsidR="000C70F1" w:rsidRPr="001E3F19" w:rsidTr="007C3624">
        <w:trPr>
          <w:trHeight w:val="516"/>
          <w:jc w:val="center"/>
        </w:trPr>
        <w:tc>
          <w:tcPr>
            <w:tcW w:w="4978" w:type="dxa"/>
          </w:tcPr>
          <w:p w:rsidR="000C70F1" w:rsidRPr="000C70F1" w:rsidRDefault="000C70F1" w:rsidP="0094272D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الملاحظة          </w:t>
            </w:r>
            <w:proofErr w:type="spellStart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الأستنتاج</w:t>
            </w:r>
            <w:proofErr w:type="spellEnd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        ورقة عمل  </w:t>
            </w:r>
          </w:p>
        </w:tc>
        <w:tc>
          <w:tcPr>
            <w:tcW w:w="5545" w:type="dxa"/>
          </w:tcPr>
          <w:p w:rsidR="000C70F1" w:rsidRPr="000C70F1" w:rsidRDefault="009D27E7" w:rsidP="000459ED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83E14FD" wp14:editId="60B807E6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297180</wp:posOffset>
                      </wp:positionV>
                      <wp:extent cx="1466850" cy="5048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C15" w:rsidRPr="000F423B" w:rsidRDefault="00414C15" w:rsidP="00414C1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إعداد/ مريم العمري 191ب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7" style="position:absolute;left:0;text-align:left;margin-left:204.5pt;margin-top:23.4pt;width:115.5pt;height:39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" filled="f" stroked="f" strokeweight="2pt">
                      <v:textbox>
                        <w:txbxContent>
                          <w:p w:rsidR="00414C15" w:rsidRPr="000F423B" w:rsidRDefault="00414C15" w:rsidP="00414C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إعداد/ مريم العمري 191ب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68F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ص </w:t>
            </w:r>
            <w:r w:rsidR="000459ED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59 نشاط 1</w:t>
            </w:r>
            <w:bookmarkStart w:id="0" w:name="_GoBack"/>
            <w:bookmarkEnd w:id="0"/>
            <w:r w:rsidR="0052168F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   </w:t>
            </w:r>
          </w:p>
        </w:tc>
      </w:tr>
    </w:tbl>
    <w:p w:rsidR="000C70F1" w:rsidRDefault="000C70F1" w:rsidP="00EC336B">
      <w:pPr>
        <w:jc w:val="center"/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123BFD" w:rsidRPr="000C70F1" w:rsidRDefault="00123BFD" w:rsidP="000C70F1">
      <w:pPr>
        <w:rPr>
          <w:rFonts w:cs="AL-Mohanad"/>
          <w:sz w:val="4"/>
          <w:szCs w:val="4"/>
          <w:rtl/>
        </w:rPr>
      </w:pPr>
    </w:p>
    <w:sectPr w:rsidR="00123BFD" w:rsidRPr="000C70F1" w:rsidSect="000C70F1">
      <w:pgSz w:w="11906" w:h="16838"/>
      <w:pgMar w:top="567" w:right="709" w:bottom="90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D59"/>
    <w:multiLevelType w:val="hybridMultilevel"/>
    <w:tmpl w:val="E132C940"/>
    <w:lvl w:ilvl="0" w:tplc="70246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2"/>
    <w:rsid w:val="000459ED"/>
    <w:rsid w:val="000653C6"/>
    <w:rsid w:val="00065C6B"/>
    <w:rsid w:val="00067C5C"/>
    <w:rsid w:val="000774D4"/>
    <w:rsid w:val="000A0CDD"/>
    <w:rsid w:val="000C70F1"/>
    <w:rsid w:val="00113BDE"/>
    <w:rsid w:val="00123BFD"/>
    <w:rsid w:val="001722D9"/>
    <w:rsid w:val="001B3E85"/>
    <w:rsid w:val="001D6F92"/>
    <w:rsid w:val="001E08B7"/>
    <w:rsid w:val="001E3F19"/>
    <w:rsid w:val="002002C6"/>
    <w:rsid w:val="00205D1E"/>
    <w:rsid w:val="00225E17"/>
    <w:rsid w:val="00245B3C"/>
    <w:rsid w:val="00282913"/>
    <w:rsid w:val="00291418"/>
    <w:rsid w:val="002B3B3F"/>
    <w:rsid w:val="002C6F5F"/>
    <w:rsid w:val="002C75EC"/>
    <w:rsid w:val="002F5DBF"/>
    <w:rsid w:val="00302101"/>
    <w:rsid w:val="00303F5D"/>
    <w:rsid w:val="00395B17"/>
    <w:rsid w:val="003B41D4"/>
    <w:rsid w:val="003C34F8"/>
    <w:rsid w:val="003F7D13"/>
    <w:rsid w:val="0040204C"/>
    <w:rsid w:val="004039F7"/>
    <w:rsid w:val="00410B8D"/>
    <w:rsid w:val="00414C15"/>
    <w:rsid w:val="00457C2B"/>
    <w:rsid w:val="0046270C"/>
    <w:rsid w:val="0049149B"/>
    <w:rsid w:val="004D0783"/>
    <w:rsid w:val="004D3438"/>
    <w:rsid w:val="004E44B8"/>
    <w:rsid w:val="0052168F"/>
    <w:rsid w:val="00544168"/>
    <w:rsid w:val="005467C1"/>
    <w:rsid w:val="00551168"/>
    <w:rsid w:val="005605A0"/>
    <w:rsid w:val="005C7F3F"/>
    <w:rsid w:val="005D274D"/>
    <w:rsid w:val="005D626A"/>
    <w:rsid w:val="005F5B16"/>
    <w:rsid w:val="0061384F"/>
    <w:rsid w:val="006344E9"/>
    <w:rsid w:val="0064319F"/>
    <w:rsid w:val="00682828"/>
    <w:rsid w:val="006A601F"/>
    <w:rsid w:val="006B2439"/>
    <w:rsid w:val="006B4E7F"/>
    <w:rsid w:val="007007A5"/>
    <w:rsid w:val="00712F0C"/>
    <w:rsid w:val="00744602"/>
    <w:rsid w:val="00754E56"/>
    <w:rsid w:val="00783299"/>
    <w:rsid w:val="007C08C3"/>
    <w:rsid w:val="00846C18"/>
    <w:rsid w:val="0086418C"/>
    <w:rsid w:val="008966DE"/>
    <w:rsid w:val="008E62F5"/>
    <w:rsid w:val="008E7957"/>
    <w:rsid w:val="009035C6"/>
    <w:rsid w:val="0094272D"/>
    <w:rsid w:val="009A00DE"/>
    <w:rsid w:val="009C086A"/>
    <w:rsid w:val="009D27E7"/>
    <w:rsid w:val="009E368A"/>
    <w:rsid w:val="00A039EF"/>
    <w:rsid w:val="00A3130D"/>
    <w:rsid w:val="00A32375"/>
    <w:rsid w:val="00A50A8A"/>
    <w:rsid w:val="00A5122D"/>
    <w:rsid w:val="00A62BE8"/>
    <w:rsid w:val="00A635A8"/>
    <w:rsid w:val="00AD758C"/>
    <w:rsid w:val="00B102EA"/>
    <w:rsid w:val="00B3115C"/>
    <w:rsid w:val="00B50D1A"/>
    <w:rsid w:val="00B71287"/>
    <w:rsid w:val="00BB74B7"/>
    <w:rsid w:val="00C06B85"/>
    <w:rsid w:val="00C6320C"/>
    <w:rsid w:val="00C66749"/>
    <w:rsid w:val="00C76DE5"/>
    <w:rsid w:val="00CA197A"/>
    <w:rsid w:val="00CB1889"/>
    <w:rsid w:val="00CC0AD0"/>
    <w:rsid w:val="00CE42A0"/>
    <w:rsid w:val="00CE5B3B"/>
    <w:rsid w:val="00D04B5A"/>
    <w:rsid w:val="00D25ABA"/>
    <w:rsid w:val="00D25D53"/>
    <w:rsid w:val="00D27199"/>
    <w:rsid w:val="00D52348"/>
    <w:rsid w:val="00DA1C9B"/>
    <w:rsid w:val="00DA4652"/>
    <w:rsid w:val="00DA7D91"/>
    <w:rsid w:val="00DE4393"/>
    <w:rsid w:val="00E17255"/>
    <w:rsid w:val="00E42090"/>
    <w:rsid w:val="00E443C2"/>
    <w:rsid w:val="00E666CB"/>
    <w:rsid w:val="00E872A8"/>
    <w:rsid w:val="00EA5ADE"/>
    <w:rsid w:val="00EC336B"/>
    <w:rsid w:val="00F5182F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21</cp:revision>
  <cp:lastPrinted>2015-08-21T12:40:00Z</cp:lastPrinted>
  <dcterms:created xsi:type="dcterms:W3CDTF">2018-09-30T14:06:00Z</dcterms:created>
  <dcterms:modified xsi:type="dcterms:W3CDTF">2020-10-06T07:50:00Z</dcterms:modified>
</cp:coreProperties>
</file>