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4656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3F05B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3632" behindDoc="0" locked="0" layoutInCell="1" allowOverlap="1" wp14:anchorId="05F9389F" wp14:editId="44FDE60E">
            <wp:simplePos x="0" y="0"/>
            <wp:positionH relativeFrom="column">
              <wp:posOffset>46990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3F05B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F6525" wp14:editId="44B84483">
                <wp:simplePos x="0" y="0"/>
                <wp:positionH relativeFrom="column">
                  <wp:posOffset>-874395</wp:posOffset>
                </wp:positionH>
                <wp:positionV relativeFrom="paragraph">
                  <wp:posOffset>177800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A37EE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A37E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لثانية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E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المشكلة الاقتصادية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FD7F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الحاجات الإنسانية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D7F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FD7F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FD7F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FD7F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ثالث ثانوي/أدبي                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FD7F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D7F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8.85pt;margin-top:14pt;width:771.4pt;height:7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" filled="f" stroked="f" strokeweight=".5pt">
                <v:textbox>
                  <w:txbxContent>
                    <w:p w:rsidR="0037123F" w:rsidRPr="001637AF" w:rsidRDefault="0037123F" w:rsidP="00A37EE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A37EE3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لثانية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7EE3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المشكلة الاقتصادية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FD7FB2">
                        <w:rPr>
                          <w:rFonts w:hint="cs"/>
                          <w:sz w:val="24"/>
                          <w:szCs w:val="24"/>
                          <w:rtl/>
                        </w:rPr>
                        <w:t>الحاجات الإنسانية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D7FB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FD7FB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FD7FB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FD7FB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ثالث ثانوي/أدبي                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FD7F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D7FB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>الثانوية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F05BF" w:rsidP="00AE41A4">
      <w:pPr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 xml:space="preserve">فجابة </w:t>
      </w: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7931DC" w:rsidRPr="00F9000E" w:rsidRDefault="007931DC" w:rsidP="007931DC">
            <w:pPr>
              <w:pStyle w:val="a5"/>
              <w:bidi/>
              <w:spacing w:before="0" w:beforeAutospacing="0" w:after="0" w:afterAutospacing="0"/>
              <w:rPr>
                <w:rtl/>
              </w:rPr>
            </w:pPr>
          </w:p>
          <w:p w:rsidR="00FD7FB2" w:rsidRPr="003F05BF" w:rsidRDefault="00F824FD" w:rsidP="003F05BF">
            <w:pPr>
              <w:pStyle w:val="a5"/>
              <w:bidi/>
              <w:spacing w:before="0" w:beforeAutospacing="0" w:after="0" w:afterAutospacing="0"/>
              <w:rPr>
                <w:rFonts w:eastAsia="+mn-ea" w:cs="Arial"/>
                <w:color w:val="000000"/>
                <w:kern w:val="24"/>
                <w:rtl/>
              </w:rPr>
            </w:pPr>
            <w:r>
              <w:rPr>
                <w:rFonts w:eastAsia="+mn-ea" w:cs="Arial" w:hint="cs"/>
                <w:color w:val="000000"/>
                <w:kern w:val="24"/>
                <w:rtl/>
              </w:rPr>
              <w:t>1</w:t>
            </w:r>
            <w:r w:rsidR="00FD7FB2" w:rsidRPr="00F9000E">
              <w:rPr>
                <w:rFonts w:eastAsia="+mn-ea" w:cs="Arial"/>
                <w:color w:val="000000"/>
                <w:kern w:val="24"/>
                <w:rtl/>
              </w:rPr>
              <w:t xml:space="preserve">- </w:t>
            </w:r>
            <w:r w:rsidR="003F05BF">
              <w:rPr>
                <w:rFonts w:eastAsia="+mn-ea" w:cs="Arial" w:hint="cs"/>
                <w:color w:val="000000"/>
                <w:kern w:val="24"/>
                <w:rtl/>
              </w:rPr>
              <w:t>أ</w:t>
            </w:r>
            <w:r w:rsidR="00FD7FB2" w:rsidRPr="00F9000E">
              <w:rPr>
                <w:rFonts w:eastAsia="+mn-ea" w:cs="Arial" w:hint="cs"/>
                <w:color w:val="000000"/>
                <w:kern w:val="24"/>
                <w:rtl/>
              </w:rPr>
              <w:t xml:space="preserve">ن </w:t>
            </w:r>
            <w:r w:rsidR="003F05BF">
              <w:rPr>
                <w:rFonts w:eastAsia="+mn-ea" w:cs="Arial" w:hint="cs"/>
                <w:color w:val="000000"/>
                <w:kern w:val="24"/>
                <w:rtl/>
              </w:rPr>
              <w:t>تعدد</w:t>
            </w:r>
            <w:r w:rsidR="002913DB">
              <w:rPr>
                <w:rFonts w:eastAsia="+mn-ea" w:cs="Arial" w:hint="cs"/>
                <w:color w:val="000000"/>
                <w:kern w:val="24"/>
                <w:rtl/>
              </w:rPr>
              <w:t xml:space="preserve"> المتعلم</w:t>
            </w:r>
            <w:r w:rsidR="003F05BF">
              <w:rPr>
                <w:rFonts w:eastAsia="+mn-ea" w:cs="Arial" w:hint="cs"/>
                <w:color w:val="000000"/>
                <w:kern w:val="24"/>
                <w:rtl/>
              </w:rPr>
              <w:t xml:space="preserve">ة اثنين </w:t>
            </w:r>
            <w:proofErr w:type="gramStart"/>
            <w:r w:rsidR="003F05BF">
              <w:rPr>
                <w:rFonts w:eastAsia="+mn-ea" w:cs="Arial" w:hint="cs"/>
                <w:color w:val="000000"/>
                <w:kern w:val="24"/>
                <w:rtl/>
              </w:rPr>
              <w:t xml:space="preserve">من </w:t>
            </w:r>
            <w:r w:rsidR="00FD7FB2" w:rsidRPr="00F9000E">
              <w:rPr>
                <w:rFonts w:eastAsia="+mn-ea" w:cs="Arial"/>
                <w:color w:val="000000"/>
                <w:kern w:val="24"/>
                <w:rtl/>
              </w:rPr>
              <w:t xml:space="preserve"> أنواع</w:t>
            </w:r>
            <w:proofErr w:type="gramEnd"/>
            <w:r w:rsidR="00FD7FB2" w:rsidRPr="00F9000E">
              <w:rPr>
                <w:rFonts w:eastAsia="+mn-ea" w:cs="Arial"/>
                <w:color w:val="000000"/>
                <w:kern w:val="24"/>
                <w:rtl/>
              </w:rPr>
              <w:t xml:space="preserve"> الحاجات الإنسانية.</w:t>
            </w:r>
          </w:p>
          <w:p w:rsidR="00FD7FB2" w:rsidRDefault="00FD7FB2" w:rsidP="00FD7FB2">
            <w:pPr>
              <w:pStyle w:val="a5"/>
              <w:bidi/>
              <w:spacing w:before="0" w:beforeAutospacing="0" w:after="0" w:afterAutospacing="0"/>
              <w:rPr>
                <w:rtl/>
              </w:rPr>
            </w:pPr>
          </w:p>
          <w:p w:rsidR="00BC575F" w:rsidRDefault="00BC575F" w:rsidP="00BC575F">
            <w:pPr>
              <w:pStyle w:val="a5"/>
              <w:bidi/>
              <w:spacing w:before="0" w:beforeAutospacing="0" w:after="0" w:afterAutospacing="0"/>
              <w:rPr>
                <w:rFonts w:eastAsia="+mn-ea" w:cs="Arial"/>
                <w:color w:val="000000"/>
                <w:kern w:val="24"/>
                <w:rtl/>
              </w:rPr>
            </w:pPr>
          </w:p>
          <w:p w:rsidR="00F824FD" w:rsidRDefault="00F824FD" w:rsidP="00F824FD">
            <w:pPr>
              <w:pStyle w:val="a5"/>
              <w:bidi/>
              <w:spacing w:before="0" w:beforeAutospacing="0" w:after="0" w:afterAutospacing="0"/>
              <w:rPr>
                <w:rFonts w:eastAsia="+mn-ea" w:cs="Arial"/>
                <w:color w:val="000000"/>
                <w:kern w:val="24"/>
                <w:rtl/>
              </w:rPr>
            </w:pPr>
          </w:p>
          <w:p w:rsidR="00F824FD" w:rsidRDefault="00F824FD" w:rsidP="003F05BF">
            <w:pPr>
              <w:pStyle w:val="a5"/>
              <w:bidi/>
              <w:spacing w:before="0" w:beforeAutospacing="0" w:after="0" w:afterAutospacing="0"/>
              <w:rPr>
                <w:rFonts w:eastAsia="+mn-ea" w:cs="Arial"/>
                <w:color w:val="000000"/>
                <w:kern w:val="24"/>
                <w:rtl/>
              </w:rPr>
            </w:pPr>
            <w:r>
              <w:rPr>
                <w:rFonts w:eastAsia="+mn-ea" w:cs="Arial" w:hint="cs"/>
                <w:color w:val="000000"/>
                <w:kern w:val="24"/>
                <w:rtl/>
              </w:rPr>
              <w:t>2-</w:t>
            </w:r>
            <w:r w:rsidR="003F05BF">
              <w:rPr>
                <w:rFonts w:eastAsia="+mn-ea" w:cs="Arial" w:hint="cs"/>
                <w:color w:val="000000"/>
                <w:kern w:val="24"/>
                <w:rtl/>
              </w:rPr>
              <w:t xml:space="preserve">أن تميز المتعلمة بين خصائص الحاجات </w:t>
            </w:r>
            <w:proofErr w:type="gramStart"/>
            <w:r w:rsidR="003F05BF">
              <w:rPr>
                <w:rFonts w:eastAsia="+mn-ea" w:cs="Arial" w:hint="cs"/>
                <w:color w:val="000000"/>
                <w:kern w:val="24"/>
                <w:rtl/>
              </w:rPr>
              <w:t>الإنسانية .</w:t>
            </w:r>
            <w:proofErr w:type="gramEnd"/>
            <w:r w:rsidR="003F05BF">
              <w:rPr>
                <w:rFonts w:eastAsia="+mn-ea" w:cs="Arial" w:hint="cs"/>
                <w:color w:val="000000"/>
                <w:kern w:val="24"/>
                <w:rtl/>
              </w:rPr>
              <w:t xml:space="preserve"> </w:t>
            </w:r>
          </w:p>
          <w:p w:rsidR="003F05BF" w:rsidRDefault="003F05BF" w:rsidP="003F05BF">
            <w:pPr>
              <w:pStyle w:val="a5"/>
              <w:bidi/>
              <w:spacing w:before="0" w:beforeAutospacing="0" w:after="0" w:afterAutospacing="0"/>
              <w:rPr>
                <w:rFonts w:eastAsia="+mn-ea" w:cs="Arial"/>
                <w:color w:val="000000"/>
                <w:kern w:val="24"/>
                <w:rtl/>
              </w:rPr>
            </w:pPr>
          </w:p>
          <w:p w:rsidR="003F05BF" w:rsidRDefault="003F05BF" w:rsidP="003F05BF">
            <w:pPr>
              <w:pStyle w:val="a5"/>
              <w:bidi/>
              <w:spacing w:before="0" w:beforeAutospacing="0" w:after="0" w:afterAutospacing="0"/>
              <w:rPr>
                <w:rFonts w:eastAsia="+mn-ea" w:cs="Arial"/>
                <w:color w:val="000000"/>
                <w:kern w:val="24"/>
                <w:rtl/>
              </w:rPr>
            </w:pPr>
          </w:p>
          <w:p w:rsidR="003F05BF" w:rsidRPr="00950293" w:rsidRDefault="007A65C7" w:rsidP="003F05BF">
            <w:pPr>
              <w:pStyle w:val="a5"/>
              <w:bidi/>
              <w:spacing w:before="0" w:beforeAutospacing="0" w:after="0" w:afterAutospacing="0"/>
              <w:rPr>
                <w:rFonts w:eastAsia="+mn-ea" w:cs="Arial"/>
                <w:color w:val="000000"/>
                <w:kern w:val="24"/>
                <w:rtl/>
              </w:rPr>
            </w:pPr>
            <w:r w:rsidRPr="007A65C7">
              <w:rPr>
                <w:rFonts w:eastAsia="+mn-ea" w:cs="Arial" w:hint="cs"/>
                <w:color w:val="000000"/>
                <w:kern w:val="24"/>
                <w:rtl/>
              </w:rPr>
              <w:t>أن</w:t>
            </w:r>
            <w:r w:rsidRPr="007A65C7">
              <w:rPr>
                <w:rFonts w:eastAsia="+mn-ea" w:cs="Arial"/>
                <w:color w:val="000000"/>
                <w:kern w:val="24"/>
                <w:rtl/>
              </w:rPr>
              <w:t xml:space="preserve"> </w:t>
            </w:r>
            <w:r w:rsidRPr="007A65C7">
              <w:rPr>
                <w:rFonts w:eastAsia="+mn-ea" w:cs="Arial" w:hint="cs"/>
                <w:color w:val="000000"/>
                <w:kern w:val="24"/>
                <w:rtl/>
              </w:rPr>
              <w:t>توضح</w:t>
            </w:r>
            <w:r w:rsidRPr="007A65C7">
              <w:rPr>
                <w:rFonts w:eastAsia="+mn-ea" w:cs="Arial"/>
                <w:color w:val="000000"/>
                <w:kern w:val="24"/>
                <w:rtl/>
              </w:rPr>
              <w:t xml:space="preserve"> </w:t>
            </w:r>
            <w:proofErr w:type="gramStart"/>
            <w:r w:rsidRPr="007A65C7">
              <w:rPr>
                <w:rFonts w:eastAsia="+mn-ea" w:cs="Arial" w:hint="cs"/>
                <w:color w:val="000000"/>
                <w:kern w:val="24"/>
                <w:rtl/>
              </w:rPr>
              <w:t>المتعلمة</w:t>
            </w:r>
            <w:r w:rsidRPr="007A65C7">
              <w:rPr>
                <w:rFonts w:eastAsia="+mn-ea" w:cs="Arial"/>
                <w:color w:val="000000"/>
                <w:kern w:val="24"/>
                <w:rtl/>
              </w:rPr>
              <w:t xml:space="preserve">  </w:t>
            </w:r>
            <w:r w:rsidRPr="007A65C7">
              <w:rPr>
                <w:rFonts w:eastAsia="+mn-ea" w:cs="Arial" w:hint="cs"/>
                <w:color w:val="000000"/>
                <w:kern w:val="24"/>
                <w:rtl/>
              </w:rPr>
              <w:t>كيف</w:t>
            </w:r>
            <w:proofErr w:type="gramEnd"/>
            <w:r w:rsidRPr="007A65C7">
              <w:rPr>
                <w:rFonts w:eastAsia="+mn-ea" w:cs="Arial"/>
                <w:color w:val="000000"/>
                <w:kern w:val="24"/>
                <w:rtl/>
              </w:rPr>
              <w:t xml:space="preserve"> </w:t>
            </w:r>
            <w:r w:rsidRPr="007A65C7">
              <w:rPr>
                <w:rFonts w:eastAsia="+mn-ea" w:cs="Arial" w:hint="cs"/>
                <w:color w:val="000000"/>
                <w:kern w:val="24"/>
                <w:rtl/>
              </w:rPr>
              <w:t>يشبع</w:t>
            </w:r>
            <w:r w:rsidRPr="007A65C7">
              <w:rPr>
                <w:rFonts w:eastAsia="+mn-ea" w:cs="Arial"/>
                <w:color w:val="000000"/>
                <w:kern w:val="24"/>
                <w:rtl/>
              </w:rPr>
              <w:t xml:space="preserve"> </w:t>
            </w:r>
            <w:r w:rsidRPr="007A65C7">
              <w:rPr>
                <w:rFonts w:eastAsia="+mn-ea" w:cs="Arial" w:hint="cs"/>
                <w:color w:val="000000"/>
                <w:kern w:val="24"/>
                <w:rtl/>
              </w:rPr>
              <w:t>الإنسان</w:t>
            </w:r>
            <w:r w:rsidRPr="007A65C7">
              <w:rPr>
                <w:rFonts w:eastAsia="+mn-ea" w:cs="Arial"/>
                <w:color w:val="000000"/>
                <w:kern w:val="24"/>
                <w:rtl/>
              </w:rPr>
              <w:t xml:space="preserve"> </w:t>
            </w:r>
            <w:r w:rsidRPr="007A65C7">
              <w:rPr>
                <w:rFonts w:eastAsia="+mn-ea" w:cs="Arial" w:hint="cs"/>
                <w:color w:val="000000"/>
                <w:kern w:val="24"/>
                <w:rtl/>
              </w:rPr>
              <w:t>حاجاته</w:t>
            </w:r>
            <w:r w:rsidRPr="007A65C7">
              <w:rPr>
                <w:rFonts w:eastAsia="+mn-ea" w:cs="Arial"/>
                <w:color w:val="000000"/>
                <w:kern w:val="24"/>
                <w:rtl/>
              </w:rPr>
              <w:t xml:space="preserve"> </w:t>
            </w:r>
            <w:r w:rsidRPr="007A65C7">
              <w:rPr>
                <w:rFonts w:eastAsia="+mn-ea" w:cs="Arial" w:hint="cs"/>
                <w:color w:val="000000"/>
                <w:kern w:val="24"/>
                <w:rtl/>
              </w:rPr>
              <w:t>المادية</w:t>
            </w:r>
            <w:r>
              <w:rPr>
                <w:rFonts w:eastAsia="+mn-ea" w:cs="Arial" w:hint="cs"/>
                <w:color w:val="000000"/>
                <w:kern w:val="24"/>
                <w:rtl/>
              </w:rPr>
              <w:t xml:space="preserve"> والغير مادية </w:t>
            </w:r>
            <w:r w:rsidRPr="007A65C7">
              <w:rPr>
                <w:rFonts w:eastAsia="+mn-ea" w:cs="Arial"/>
                <w:color w:val="000000"/>
                <w:kern w:val="24"/>
                <w:rtl/>
              </w:rPr>
              <w:t>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F824FD" w:rsidRDefault="00F824FD" w:rsidP="00FD7FB2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FD7FB2" w:rsidRPr="00F9000E" w:rsidRDefault="00FD7FB2" w:rsidP="00F824FD">
            <w:p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9000E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أنواع الحاجات:</w:t>
            </w:r>
          </w:p>
          <w:p w:rsidR="00FD7FB2" w:rsidRPr="007F0018" w:rsidRDefault="00FD7FB2" w:rsidP="00F824FD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F001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الحاجات الأساسية (الضرورات)     </w:t>
            </w:r>
          </w:p>
          <w:p w:rsidR="00FD7FB2" w:rsidRPr="007F0018" w:rsidRDefault="00FD7FB2" w:rsidP="00F824FD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F001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حاجات الأمن     </w:t>
            </w:r>
          </w:p>
          <w:p w:rsidR="00FD7FB2" w:rsidRPr="007F0018" w:rsidRDefault="00FD7FB2" w:rsidP="00F824FD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F001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الحاجات الاجتماعية</w:t>
            </w:r>
          </w:p>
          <w:p w:rsidR="00BC575F" w:rsidRPr="003F05BF" w:rsidRDefault="003F05BF" w:rsidP="007931DC">
            <w:pPr>
              <w:pStyle w:val="a4"/>
              <w:ind w:left="0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 w:rsidRPr="003F05BF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خصائص الحاجات </w:t>
            </w:r>
            <w:proofErr w:type="gramStart"/>
            <w:r w:rsidRPr="003F05BF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الإنسانية :</w:t>
            </w:r>
            <w:proofErr w:type="gramEnd"/>
            <w:r w:rsidRPr="003F05BF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</w:p>
          <w:p w:rsidR="007A65C7" w:rsidRDefault="003F05BF" w:rsidP="007931DC">
            <w:pPr>
              <w:pStyle w:val="a4"/>
              <w:ind w:left="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قابية </w:t>
            </w:r>
            <w:proofErr w:type="spell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للأشباع</w:t>
            </w:r>
            <w:proofErr w:type="spell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ـ متعددة ـ متجددة ـ متزايدة ـ متباينة ـ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ملحة .</w:t>
            </w:r>
            <w:proofErr w:type="gramEnd"/>
          </w:p>
          <w:p w:rsidR="007A65C7" w:rsidRPr="000518E8" w:rsidRDefault="007A65C7" w:rsidP="007931DC">
            <w:pPr>
              <w:pStyle w:val="a4"/>
              <w:ind w:left="0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7A65C7" w:rsidRPr="000518E8" w:rsidRDefault="007A65C7" w:rsidP="007931DC">
            <w:pPr>
              <w:pStyle w:val="a4"/>
              <w:ind w:left="0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 w:rsidRPr="000518E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كيف يشبع الإنسان </w:t>
            </w:r>
            <w:proofErr w:type="gramStart"/>
            <w:r w:rsidRPr="000518E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حاجاته ؟</w:t>
            </w:r>
            <w:proofErr w:type="gramEnd"/>
            <w:r w:rsidRPr="000518E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</w:p>
          <w:p w:rsidR="007A65C7" w:rsidRDefault="007A65C7" w:rsidP="007931DC">
            <w:pPr>
              <w:pStyle w:val="a4"/>
              <w:ind w:left="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الحاجات المادية يتم إشباعها عن طريق الحصول على السلعة أو الخدمة المناسبة مثل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الطعام .</w:t>
            </w:r>
            <w:proofErr w:type="gramEnd"/>
          </w:p>
          <w:p w:rsidR="003F05BF" w:rsidRPr="007931DC" w:rsidRDefault="007A65C7" w:rsidP="007931DC">
            <w:pPr>
              <w:pStyle w:val="a4"/>
              <w:ind w:left="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الحاجات الغير مادية من المواقف والعلاقات التي يتم بناؤها على مر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السنين  مثل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الأمن </w:t>
            </w:r>
            <w:r w:rsidR="003F05B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7931DC" w:rsidRPr="00870685" w:rsidRDefault="007931DC" w:rsidP="007931DC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7931DC" w:rsidRPr="00870685" w:rsidRDefault="007931DC" w:rsidP="007931DC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87068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س: </w:t>
            </w:r>
            <w:r w:rsidR="003F05BF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عددي اثنان من</w:t>
            </w:r>
            <w:r w:rsidRPr="0087068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أنواع</w:t>
            </w:r>
          </w:p>
          <w:p w:rsidR="007931DC" w:rsidRPr="00870685" w:rsidRDefault="007931DC" w:rsidP="007931DC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870685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الحاجات الإنسانية؟</w:t>
            </w:r>
          </w:p>
          <w:p w:rsidR="007931DC" w:rsidRPr="00870685" w:rsidRDefault="007931DC" w:rsidP="007931DC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BC575F" w:rsidRDefault="00BC575F" w:rsidP="007A65C7">
            <w:pPr>
              <w:rPr>
                <w:rtl/>
              </w:rPr>
            </w:pPr>
          </w:p>
          <w:p w:rsidR="003F05BF" w:rsidRDefault="00F824FD" w:rsidP="00F824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س: </w:t>
            </w:r>
            <w:r w:rsidR="003F05BF">
              <w:rPr>
                <w:rFonts w:hint="cs"/>
                <w:rtl/>
              </w:rPr>
              <w:t xml:space="preserve">اختاري الإجابة </w:t>
            </w:r>
            <w:proofErr w:type="gramStart"/>
            <w:r w:rsidR="003F05BF">
              <w:rPr>
                <w:rFonts w:hint="cs"/>
                <w:rtl/>
              </w:rPr>
              <w:t>الصحيحة :</w:t>
            </w:r>
            <w:proofErr w:type="gramEnd"/>
          </w:p>
          <w:p w:rsidR="00D838E8" w:rsidRDefault="003F05BF" w:rsidP="00F824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بمعنى أنه إذا تأخر إشباع حاجة معينة فإن الشعور بالحرمان يزداد </w:t>
            </w:r>
          </w:p>
          <w:p w:rsidR="00F824FD" w:rsidRDefault="00D838E8" w:rsidP="00F824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 قابلة </w:t>
            </w:r>
            <w:proofErr w:type="spellStart"/>
            <w:r>
              <w:rPr>
                <w:rFonts w:hint="cs"/>
                <w:rtl/>
              </w:rPr>
              <w:t>الإشياع</w:t>
            </w:r>
            <w:proofErr w:type="spellEnd"/>
            <w:r>
              <w:rPr>
                <w:rFonts w:hint="cs"/>
                <w:rtl/>
              </w:rPr>
              <w:t xml:space="preserve"> ـ متعددة ـ متجددة ) </w:t>
            </w:r>
            <w:bookmarkStart w:id="0" w:name="_GoBack"/>
            <w:bookmarkEnd w:id="0"/>
            <w:r w:rsidR="003F05BF">
              <w:rPr>
                <w:rFonts w:hint="cs"/>
                <w:rtl/>
              </w:rPr>
              <w:t>.</w:t>
            </w:r>
          </w:p>
          <w:p w:rsidR="003F05BF" w:rsidRDefault="003F05BF" w:rsidP="00F824FD">
            <w:pPr>
              <w:jc w:val="center"/>
              <w:rPr>
                <w:rtl/>
              </w:rPr>
            </w:pPr>
          </w:p>
          <w:p w:rsidR="003F05BF" w:rsidRDefault="003F05BF" w:rsidP="00F824FD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( الحاجة</w:t>
            </w:r>
            <w:proofErr w:type="gramEnd"/>
            <w:r>
              <w:rPr>
                <w:rFonts w:hint="cs"/>
                <w:rtl/>
              </w:rPr>
              <w:t xml:space="preserve"> الإنسانية قابلة للإشباع ـ ملحة ـ متباينة ) </w:t>
            </w:r>
          </w:p>
          <w:p w:rsidR="007A65C7" w:rsidRDefault="007A65C7" w:rsidP="00F824FD">
            <w:pPr>
              <w:jc w:val="center"/>
              <w:rPr>
                <w:rtl/>
              </w:rPr>
            </w:pPr>
          </w:p>
          <w:p w:rsidR="007A65C7" w:rsidRDefault="007A65C7" w:rsidP="00F824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وضحي كيف يشبع الإن</w:t>
            </w:r>
            <w:r w:rsidR="00834139">
              <w:rPr>
                <w:rFonts w:hint="cs"/>
                <w:rtl/>
              </w:rPr>
              <w:t>س</w:t>
            </w:r>
            <w:r>
              <w:rPr>
                <w:rFonts w:hint="cs"/>
                <w:rtl/>
              </w:rPr>
              <w:t xml:space="preserve">ان حاجاته </w:t>
            </w:r>
            <w:proofErr w:type="gramStart"/>
            <w:r>
              <w:rPr>
                <w:rFonts w:hint="cs"/>
                <w:rtl/>
              </w:rPr>
              <w:t>المادية ؟</w:t>
            </w:r>
            <w:proofErr w:type="gramEnd"/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6A4366" w:rsidRPr="001B558D" w:rsidRDefault="006A4366" w:rsidP="00F824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3F05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قائدة المدرسة: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0" type="#_x0000_t202" style="position:absolute;left:0;text-align:left;margin-left:9.3pt;margin-top:413.5pt;width:173.1pt;height:24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3F05BF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قائدة المدرسة: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4ABD5C" wp14:editId="524F5135">
                <wp:simplePos x="0" y="0"/>
                <wp:positionH relativeFrom="column">
                  <wp:posOffset>3863340</wp:posOffset>
                </wp:positionH>
                <wp:positionV relativeFrom="paragraph">
                  <wp:posOffset>5258435</wp:posOffset>
                </wp:positionV>
                <wp:extent cx="2840355" cy="3143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E66" w:rsidRPr="00A25E66" w:rsidRDefault="00A25E66" w:rsidP="00A25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ABD5C" id="مربع نص 10" o:spid="_x0000_s1031" type="#_x0000_t202" style="position:absolute;left:0;text-align:left;margin-left:304.2pt;margin-top:414.05pt;width:223.65pt;height:24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" filled="f" stroked="f" strokeweight=".5pt">
                <v:textbox>
                  <w:txbxContent>
                    <w:p w:rsidR="00A25E66" w:rsidRPr="00A25E66" w:rsidRDefault="00A25E66" w:rsidP="00A25E6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20AE0"/>
    <w:multiLevelType w:val="hybridMultilevel"/>
    <w:tmpl w:val="AB845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59B3"/>
    <w:multiLevelType w:val="hybridMultilevel"/>
    <w:tmpl w:val="E60C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4052"/>
    <w:multiLevelType w:val="hybridMultilevel"/>
    <w:tmpl w:val="7FE2A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8"/>
  </w:num>
  <w:num w:numId="5">
    <w:abstractNumId w:val="21"/>
  </w:num>
  <w:num w:numId="6">
    <w:abstractNumId w:val="20"/>
  </w:num>
  <w:num w:numId="7">
    <w:abstractNumId w:val="16"/>
  </w:num>
  <w:num w:numId="8">
    <w:abstractNumId w:val="7"/>
  </w:num>
  <w:num w:numId="9">
    <w:abstractNumId w:val="10"/>
  </w:num>
  <w:num w:numId="10">
    <w:abstractNumId w:val="26"/>
  </w:num>
  <w:num w:numId="11">
    <w:abstractNumId w:val="0"/>
  </w:num>
  <w:num w:numId="12">
    <w:abstractNumId w:val="30"/>
  </w:num>
  <w:num w:numId="13">
    <w:abstractNumId w:val="15"/>
  </w:num>
  <w:num w:numId="14">
    <w:abstractNumId w:val="23"/>
  </w:num>
  <w:num w:numId="15">
    <w:abstractNumId w:val="9"/>
  </w:num>
  <w:num w:numId="16">
    <w:abstractNumId w:val="25"/>
  </w:num>
  <w:num w:numId="17">
    <w:abstractNumId w:val="14"/>
  </w:num>
  <w:num w:numId="18">
    <w:abstractNumId w:val="22"/>
  </w:num>
  <w:num w:numId="19">
    <w:abstractNumId w:val="32"/>
  </w:num>
  <w:num w:numId="20">
    <w:abstractNumId w:val="24"/>
  </w:num>
  <w:num w:numId="21">
    <w:abstractNumId w:val="19"/>
  </w:num>
  <w:num w:numId="22">
    <w:abstractNumId w:val="4"/>
  </w:num>
  <w:num w:numId="23">
    <w:abstractNumId w:val="27"/>
  </w:num>
  <w:num w:numId="24">
    <w:abstractNumId w:val="17"/>
  </w:num>
  <w:num w:numId="25">
    <w:abstractNumId w:val="1"/>
  </w:num>
  <w:num w:numId="26">
    <w:abstractNumId w:val="13"/>
  </w:num>
  <w:num w:numId="27">
    <w:abstractNumId w:val="28"/>
  </w:num>
  <w:num w:numId="28">
    <w:abstractNumId w:val="2"/>
  </w:num>
  <w:num w:numId="29">
    <w:abstractNumId w:val="31"/>
  </w:num>
  <w:num w:numId="30">
    <w:abstractNumId w:val="5"/>
  </w:num>
  <w:num w:numId="31">
    <w:abstractNumId w:val="11"/>
  </w:num>
  <w:num w:numId="32">
    <w:abstractNumId w:val="12"/>
  </w:num>
  <w:num w:numId="33">
    <w:abstractNumId w:val="3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18E8"/>
    <w:rsid w:val="0005416E"/>
    <w:rsid w:val="00082C8A"/>
    <w:rsid w:val="000E17BA"/>
    <w:rsid w:val="001637AF"/>
    <w:rsid w:val="001810A8"/>
    <w:rsid w:val="001B558D"/>
    <w:rsid w:val="001E0AFF"/>
    <w:rsid w:val="00234567"/>
    <w:rsid w:val="0023762E"/>
    <w:rsid w:val="002913DB"/>
    <w:rsid w:val="002A797C"/>
    <w:rsid w:val="00311096"/>
    <w:rsid w:val="00351DFD"/>
    <w:rsid w:val="0037123F"/>
    <w:rsid w:val="00384950"/>
    <w:rsid w:val="003C2B46"/>
    <w:rsid w:val="003F05BF"/>
    <w:rsid w:val="004030A3"/>
    <w:rsid w:val="00465590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31DC"/>
    <w:rsid w:val="007A65C7"/>
    <w:rsid w:val="007B4F75"/>
    <w:rsid w:val="007D4038"/>
    <w:rsid w:val="00834139"/>
    <w:rsid w:val="00866919"/>
    <w:rsid w:val="008D03D0"/>
    <w:rsid w:val="00950293"/>
    <w:rsid w:val="009A35CA"/>
    <w:rsid w:val="00A25E66"/>
    <w:rsid w:val="00A3309D"/>
    <w:rsid w:val="00A37EE3"/>
    <w:rsid w:val="00A76D1E"/>
    <w:rsid w:val="00AC1CE8"/>
    <w:rsid w:val="00AE41A4"/>
    <w:rsid w:val="00AF17FE"/>
    <w:rsid w:val="00B0518A"/>
    <w:rsid w:val="00BC575F"/>
    <w:rsid w:val="00BE2435"/>
    <w:rsid w:val="00C23B54"/>
    <w:rsid w:val="00C53A75"/>
    <w:rsid w:val="00C74E14"/>
    <w:rsid w:val="00C82122"/>
    <w:rsid w:val="00CE27ED"/>
    <w:rsid w:val="00D1220D"/>
    <w:rsid w:val="00D838E8"/>
    <w:rsid w:val="00DF2CFF"/>
    <w:rsid w:val="00E60AC8"/>
    <w:rsid w:val="00EE1434"/>
    <w:rsid w:val="00F22FA0"/>
    <w:rsid w:val="00F4254D"/>
    <w:rsid w:val="00F4758B"/>
    <w:rsid w:val="00F824FD"/>
    <w:rsid w:val="00FC1003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51D6B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7FB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B021-F262-4AB3-8BAC-06CBA7A1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57</cp:revision>
  <cp:lastPrinted>2016-11-09T12:49:00Z</cp:lastPrinted>
  <dcterms:created xsi:type="dcterms:W3CDTF">2016-10-28T11:46:00Z</dcterms:created>
  <dcterms:modified xsi:type="dcterms:W3CDTF">2018-11-26T07:06:00Z</dcterms:modified>
</cp:coreProperties>
</file>