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-32385</wp:posOffset>
            </wp:positionV>
            <wp:extent cx="984885" cy="648335"/>
            <wp:effectExtent l="19050" t="0" r="5715" b="0"/>
            <wp:wrapNone/>
            <wp:docPr id="4" name="صورة 4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-32385</wp:posOffset>
            </wp:positionV>
            <wp:extent cx="1494790" cy="829310"/>
            <wp:effectExtent l="19050" t="0" r="0" b="0"/>
            <wp:wrapNone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180319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FB3122">
        <w:rPr>
          <w:rFonts w:ascii="Microsoft Uighur" w:hAnsi="Microsoft Uighur" w:cs="Microsoft Uighur" w:hint="cs"/>
          <w:sz w:val="28"/>
          <w:szCs w:val="28"/>
          <w:rtl/>
        </w:rPr>
        <w:t>...........................</w:t>
      </w:r>
      <w:r w:rsidRPr="00A02E97">
        <w:rPr>
          <w:sz w:val="28"/>
          <w:szCs w:val="28"/>
        </w:rPr>
        <w:t xml:space="preserve"> </w:t>
      </w:r>
    </w:p>
    <w:p w:rsidR="00180319" w:rsidRPr="00A02E97" w:rsidRDefault="00180319" w:rsidP="00E75872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proofErr w:type="gramStart"/>
      <w:r w:rsidRPr="00A02E97">
        <w:rPr>
          <w:rFonts w:ascii="Microsoft Uighur" w:hAnsi="Microsoft Uighur" w:cs="Microsoft Uighur" w:hint="cs"/>
          <w:sz w:val="28"/>
          <w:szCs w:val="28"/>
          <w:rtl/>
        </w:rPr>
        <w:t>المادة :</w:t>
      </w:r>
      <w:proofErr w:type="gramEnd"/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 </w:t>
      </w:r>
      <w:r w:rsidR="00E75872">
        <w:rPr>
          <w:rFonts w:ascii="Microsoft Uighur" w:hAnsi="Microsoft Uighur" w:cs="Microsoft Uighur" w:hint="cs"/>
          <w:sz w:val="28"/>
          <w:szCs w:val="28"/>
          <w:rtl/>
        </w:rPr>
        <w:t>ضغوط العمل وكيفية التعامل معها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180319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proofErr w:type="gramStart"/>
      <w:r w:rsidRPr="00A02E97">
        <w:rPr>
          <w:rFonts w:ascii="Microsoft Uighur" w:hAnsi="Microsoft Uighur" w:cs="Microsoft Uighur" w:hint="cs"/>
          <w:sz w:val="28"/>
          <w:szCs w:val="28"/>
          <w:rtl/>
        </w:rPr>
        <w:t>الفصل :</w:t>
      </w:r>
      <w:proofErr w:type="gramEnd"/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</w:t>
      </w:r>
      <w:r w:rsidR="00FB3122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180319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615" w:type="dxa"/>
        <w:tblLayout w:type="fixed"/>
        <w:tblLook w:val="04A0" w:firstRow="1" w:lastRow="0" w:firstColumn="1" w:lastColumn="0" w:noHBand="0" w:noVBand="1"/>
      </w:tblPr>
      <w:tblGrid>
        <w:gridCol w:w="1331"/>
        <w:gridCol w:w="1134"/>
        <w:gridCol w:w="1438"/>
        <w:gridCol w:w="971"/>
        <w:gridCol w:w="567"/>
        <w:gridCol w:w="1701"/>
        <w:gridCol w:w="665"/>
        <w:gridCol w:w="1320"/>
        <w:gridCol w:w="631"/>
        <w:gridCol w:w="1353"/>
        <w:gridCol w:w="993"/>
        <w:gridCol w:w="1559"/>
        <w:gridCol w:w="1952"/>
      </w:tblGrid>
      <w:tr w:rsidR="00A02E97" w:rsidRPr="00A02E97" w:rsidTr="00CC2DA4">
        <w:tc>
          <w:tcPr>
            <w:tcW w:w="246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409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26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98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CC2DA4">
        <w:trPr>
          <w:trHeight w:val="364"/>
        </w:trPr>
        <w:tc>
          <w:tcPr>
            <w:tcW w:w="2465" w:type="dxa"/>
            <w:gridSpan w:val="2"/>
          </w:tcPr>
          <w:p w:rsidR="00E75872" w:rsidRPr="00E75872" w:rsidRDefault="00FB3122" w:rsidP="00AB7DE8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أن ت</w:t>
            </w:r>
            <w:r w:rsidR="001A28A3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ستنتج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المتعلمة على مفهوم القلق الوظيفي من خلال النشاط. صفحة 22</w:t>
            </w: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</w:t>
            </w:r>
            <w:r w:rsidR="00AB7DE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أن </w:t>
            </w:r>
            <w:r w:rsidR="00FB312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تميز</w:t>
            </w:r>
            <w:r w:rsidR="00AB7DE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proofErr w:type="gramStart"/>
            <w:r w:rsidR="00AB7DE8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AB7DE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بين</w:t>
            </w:r>
            <w:proofErr w:type="gramEnd"/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الآثار الإيجابية والسلبية لضغوط العمل</w:t>
            </w:r>
            <w:r w:rsidR="00FB312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  <w:p w:rsidR="00FB3122" w:rsidRDefault="00FB312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FB3122" w:rsidRDefault="00FB312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FB3122" w:rsidRPr="00E75872" w:rsidRDefault="00FB312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أن تقترح المتعلمة أساليب تحويل العمل إلى متعة.</w:t>
            </w: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180319" w:rsidRPr="00C95EB8" w:rsidRDefault="00180319" w:rsidP="00E7587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  <w:tc>
          <w:tcPr>
            <w:tcW w:w="2409" w:type="dxa"/>
            <w:gridSpan w:val="2"/>
          </w:tcPr>
          <w:p w:rsidR="001A28A3" w:rsidRDefault="001A28A3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تنقسم الضغوط إلى قسمين:</w:t>
            </w: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-سلبية ــــــ يزيد فيها والقلق والاضطراب ـــــــ تؤدي إلى انخفاض الأداء ـــــــــ مؤشر لترك الوظيفة.</w:t>
            </w:r>
          </w:p>
          <w:p w:rsid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-إيجابية ــــ تؤدي إلى الرضا الوظيفي</w:t>
            </w:r>
          </w:p>
          <w:p w:rsid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ــــــــ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يساعد في ارتفاع الأداء.</w:t>
            </w: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تحدد الطالبة حسب رأيها كيفية التوظيف </w:t>
            </w: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-هون على </w:t>
            </w:r>
            <w:proofErr w:type="gramStart"/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نفسك .</w:t>
            </w:r>
            <w:proofErr w:type="gramEnd"/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 فأنت إنسان.</w:t>
            </w: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 لا تبالغ في التمسك بالمواعيد.</w:t>
            </w:r>
          </w:p>
          <w:p w:rsidR="00E75872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-لا تتمسك بآمالك وأحلامك حرفياً</w:t>
            </w:r>
          </w:p>
          <w:p w:rsidR="00180319" w:rsidRPr="00E75872" w:rsidRDefault="00E75872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E758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-إن لم تختر عملك ...فسيختاره لك آخرون.</w:t>
            </w:r>
          </w:p>
        </w:tc>
        <w:tc>
          <w:tcPr>
            <w:tcW w:w="2268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776EF0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  <w:p w:rsidR="00A02E97" w:rsidRPr="00C95EB8" w:rsidRDefault="00776EF0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98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C95EB8" w:rsidRPr="00C95EB8" w:rsidRDefault="00C95EB8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C95EB8" w:rsidRDefault="001A28A3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استنتجي</w:t>
            </w:r>
            <w:r w:rsidR="00AB7DE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مفوم</w:t>
            </w:r>
            <w:proofErr w:type="spell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القلق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الوظيفي</w:t>
            </w:r>
            <w:r w:rsidR="00AB7DE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  <w:proofErr w:type="gramEnd"/>
          </w:p>
          <w:p w:rsidR="00AB7DE8" w:rsidRDefault="00AB7DE8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AB7DE8" w:rsidRDefault="00AB7DE8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180319" w:rsidRDefault="001A28A3" w:rsidP="001A28A3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ميزي </w:t>
            </w:r>
            <w:r w:rsidR="00AB7DE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بين الآثار الايجابية والسلبية لضغوط العمل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  <w:bookmarkStart w:id="0" w:name="_GoBack"/>
            <w:bookmarkEnd w:id="0"/>
          </w:p>
          <w:p w:rsidR="001A28A3" w:rsidRDefault="001A28A3" w:rsidP="001A28A3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1A28A3" w:rsidRDefault="001A28A3" w:rsidP="001A28A3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1A28A3" w:rsidRPr="00C95EB8" w:rsidRDefault="001A28A3" w:rsidP="001A28A3">
            <w:pPr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اقترحي أساليب لتحويل العمل إلى متعة.</w:t>
            </w:r>
          </w:p>
        </w:tc>
      </w:tr>
      <w:tr w:rsidR="00B022D3" w:rsidTr="00186246">
        <w:tc>
          <w:tcPr>
            <w:tcW w:w="1331" w:type="dxa"/>
            <w:tcBorders>
              <w:right w:val="nil"/>
            </w:tcBorders>
          </w:tcPr>
          <w:p w:rsidR="00B022D3" w:rsidRDefault="00B022D3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  <w:proofErr w:type="gramEnd"/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52" w:type="dxa"/>
            <w:tcBorders>
              <w:left w:val="nil"/>
            </w:tcBorders>
          </w:tcPr>
          <w:p w:rsidR="00C95EB8" w:rsidRPr="00C95EB8" w:rsidRDefault="00C95EB8" w:rsidP="00E7587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F6B17"/>
    <w:multiLevelType w:val="hybridMultilevel"/>
    <w:tmpl w:val="91F84F82"/>
    <w:lvl w:ilvl="0" w:tplc="347AB440"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D244E"/>
    <w:rsid w:val="000E6DAD"/>
    <w:rsid w:val="00180319"/>
    <w:rsid w:val="001825A8"/>
    <w:rsid w:val="00186246"/>
    <w:rsid w:val="001A28A3"/>
    <w:rsid w:val="002E3A08"/>
    <w:rsid w:val="003A1E5A"/>
    <w:rsid w:val="00402C32"/>
    <w:rsid w:val="00403F85"/>
    <w:rsid w:val="00462DCD"/>
    <w:rsid w:val="00776EF0"/>
    <w:rsid w:val="00981FEF"/>
    <w:rsid w:val="009C6FC0"/>
    <w:rsid w:val="00A02E97"/>
    <w:rsid w:val="00A460D5"/>
    <w:rsid w:val="00AB7DE8"/>
    <w:rsid w:val="00B022D3"/>
    <w:rsid w:val="00C95EB8"/>
    <w:rsid w:val="00CC2DA4"/>
    <w:rsid w:val="00D93FF3"/>
    <w:rsid w:val="00E263C0"/>
    <w:rsid w:val="00E75872"/>
    <w:rsid w:val="00EF2B2D"/>
    <w:rsid w:val="00F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B0711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2</cp:revision>
  <dcterms:created xsi:type="dcterms:W3CDTF">2018-11-25T06:08:00Z</dcterms:created>
  <dcterms:modified xsi:type="dcterms:W3CDTF">2018-11-25T06:08:00Z</dcterms:modified>
</cp:coreProperties>
</file>