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DD9" w:rsidRDefault="00737DD9" w:rsidP="00737DD9">
      <w:pPr>
        <w:jc w:val="center"/>
      </w:pPr>
      <w:r>
        <w:rPr>
          <w:noProof/>
        </w:rPr>
        <mc:AlternateContent>
          <mc:Choice Requires="wps">
            <w:drawing>
              <wp:anchor distT="45720" distB="45720" distL="114300" distR="114300" simplePos="0" relativeHeight="251659264" behindDoc="0" locked="0" layoutInCell="1" allowOverlap="1">
                <wp:simplePos x="0" y="0"/>
                <wp:positionH relativeFrom="column">
                  <wp:posOffset>1000125</wp:posOffset>
                </wp:positionH>
                <wp:positionV relativeFrom="paragraph">
                  <wp:posOffset>180975</wp:posOffset>
                </wp:positionV>
                <wp:extent cx="3962400" cy="1485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485900"/>
                        </a:xfrm>
                        <a:prstGeom prst="rect">
                          <a:avLst/>
                        </a:prstGeom>
                        <a:solidFill>
                          <a:schemeClr val="accent6">
                            <a:lumMod val="50000"/>
                          </a:schemeClr>
                        </a:solidFill>
                        <a:ln w="9525">
                          <a:solidFill>
                            <a:srgbClr val="000000"/>
                          </a:solidFill>
                          <a:miter lim="800000"/>
                          <a:headEnd/>
                          <a:tailEnd/>
                        </a:ln>
                      </wps:spPr>
                      <wps:txbx>
                        <w:txbxContent>
                          <w:p w:rsidR="00737DD9" w:rsidRDefault="00737DD9" w:rsidP="00737DD9">
                            <w:pPr>
                              <w:jc w:val="center"/>
                              <w:rPr>
                                <w:rFonts w:hint="cs"/>
                                <w:sz w:val="52"/>
                                <w:szCs w:val="52"/>
                                <w:rtl/>
                                <w:lang w:bidi="ar-SY"/>
                              </w:rPr>
                            </w:pPr>
                            <w:r>
                              <w:rPr>
                                <w:rFonts w:hint="cs"/>
                                <w:sz w:val="52"/>
                                <w:szCs w:val="52"/>
                                <w:rtl/>
                                <w:lang w:bidi="ar-SY"/>
                              </w:rPr>
                              <w:t>تقرير عن</w:t>
                            </w:r>
                          </w:p>
                          <w:p w:rsidR="00737DD9" w:rsidRPr="00737DD9" w:rsidRDefault="00737DD9" w:rsidP="00737DD9">
                            <w:pPr>
                              <w:jc w:val="center"/>
                              <w:rPr>
                                <w:rFonts w:hint="cs"/>
                                <w:sz w:val="52"/>
                                <w:szCs w:val="52"/>
                                <w:lang w:bidi="ar-SY"/>
                              </w:rPr>
                            </w:pPr>
                            <w:r>
                              <w:rPr>
                                <w:rFonts w:hint="cs"/>
                                <w:sz w:val="52"/>
                                <w:szCs w:val="52"/>
                                <w:rtl/>
                                <w:lang w:bidi="ar-SY"/>
                              </w:rPr>
                              <w:t xml:space="preserve">التفاعلات الكيميائية داخل أجسام الكائنات الحية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75pt;margin-top:14.25pt;width:312pt;height:1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" fillcolor="#375623 [1609]">
                <v:textbox>
                  <w:txbxContent>
                    <w:p w:rsidR="00737DD9" w:rsidRDefault="00737DD9" w:rsidP="00737DD9">
                      <w:pPr>
                        <w:jc w:val="center"/>
                        <w:rPr>
                          <w:rFonts w:hint="cs"/>
                          <w:sz w:val="52"/>
                          <w:szCs w:val="52"/>
                          <w:rtl/>
                          <w:lang w:bidi="ar-SY"/>
                        </w:rPr>
                      </w:pPr>
                      <w:r>
                        <w:rPr>
                          <w:rFonts w:hint="cs"/>
                          <w:sz w:val="52"/>
                          <w:szCs w:val="52"/>
                          <w:rtl/>
                          <w:lang w:bidi="ar-SY"/>
                        </w:rPr>
                        <w:t>تقرير عن</w:t>
                      </w:r>
                    </w:p>
                    <w:p w:rsidR="00737DD9" w:rsidRPr="00737DD9" w:rsidRDefault="00737DD9" w:rsidP="00737DD9">
                      <w:pPr>
                        <w:jc w:val="center"/>
                        <w:rPr>
                          <w:rFonts w:hint="cs"/>
                          <w:sz w:val="52"/>
                          <w:szCs w:val="52"/>
                          <w:lang w:bidi="ar-SY"/>
                        </w:rPr>
                      </w:pPr>
                      <w:r>
                        <w:rPr>
                          <w:rFonts w:hint="cs"/>
                          <w:sz w:val="52"/>
                          <w:szCs w:val="52"/>
                          <w:rtl/>
                          <w:lang w:bidi="ar-SY"/>
                        </w:rPr>
                        <w:t xml:space="preserve">التفاعلات الكيميائية داخل أجسام الكائنات الحية </w:t>
                      </w:r>
                    </w:p>
                  </w:txbxContent>
                </v:textbox>
                <w10:wrap type="square"/>
              </v:shape>
            </w:pict>
          </mc:Fallback>
        </mc:AlternateContent>
      </w:r>
    </w:p>
    <w:p w:rsidR="00737DD9" w:rsidRPr="00737DD9" w:rsidRDefault="00737DD9" w:rsidP="00737DD9"/>
    <w:p w:rsidR="00737DD9" w:rsidRPr="00737DD9" w:rsidRDefault="00737DD9" w:rsidP="00737DD9"/>
    <w:p w:rsidR="00737DD9" w:rsidRPr="00737DD9" w:rsidRDefault="00737DD9" w:rsidP="00737DD9"/>
    <w:p w:rsidR="00737DD9" w:rsidRPr="00737DD9" w:rsidRDefault="00737DD9" w:rsidP="00737DD9"/>
    <w:p w:rsidR="00737DD9" w:rsidRPr="00737DD9" w:rsidRDefault="00737DD9" w:rsidP="00737DD9"/>
    <w:p w:rsidR="00737DD9" w:rsidRPr="00737DD9" w:rsidRDefault="00737DD9" w:rsidP="00737DD9"/>
    <w:p w:rsidR="00737DD9" w:rsidRPr="00737DD9" w:rsidRDefault="00737DD9" w:rsidP="00737DD9"/>
    <w:p w:rsidR="00737DD9" w:rsidRDefault="00737DD9" w:rsidP="00737DD9"/>
    <w:p w:rsidR="00EB39C7" w:rsidRDefault="00EB39C7" w:rsidP="00737DD9">
      <w:pPr>
        <w:jc w:val="center"/>
        <w:rPr>
          <w:rtl/>
        </w:rPr>
      </w:pPr>
    </w:p>
    <w:p w:rsidR="00737DD9" w:rsidRDefault="00737DD9" w:rsidP="00737DD9">
      <w:pPr>
        <w:jc w:val="center"/>
        <w:rPr>
          <w:rtl/>
        </w:rPr>
      </w:pPr>
    </w:p>
    <w:p w:rsidR="00737DD9" w:rsidRDefault="00737DD9" w:rsidP="00737DD9">
      <w:pPr>
        <w:jc w:val="center"/>
        <w:rPr>
          <w:rtl/>
        </w:rPr>
      </w:pPr>
    </w:p>
    <w:p w:rsidR="00737DD9" w:rsidRDefault="00737DD9" w:rsidP="00737DD9">
      <w:pPr>
        <w:jc w:val="center"/>
        <w:rPr>
          <w:rtl/>
        </w:rPr>
      </w:pPr>
    </w:p>
    <w:p w:rsidR="00737DD9" w:rsidRDefault="00737DD9" w:rsidP="00737DD9">
      <w:pPr>
        <w:jc w:val="center"/>
        <w:rPr>
          <w:rtl/>
        </w:rPr>
      </w:pPr>
    </w:p>
    <w:p w:rsidR="00737DD9" w:rsidRDefault="00737DD9" w:rsidP="00737DD9">
      <w:pPr>
        <w:jc w:val="center"/>
        <w:rPr>
          <w:rtl/>
        </w:rPr>
      </w:pPr>
    </w:p>
    <w:p w:rsidR="00737DD9" w:rsidRDefault="00737DD9" w:rsidP="00737DD9">
      <w:pPr>
        <w:jc w:val="center"/>
        <w:rPr>
          <w:rFonts w:hint="cs"/>
          <w:sz w:val="52"/>
          <w:szCs w:val="52"/>
          <w:rtl/>
        </w:rPr>
      </w:pPr>
      <w:r>
        <w:rPr>
          <w:rFonts w:hint="cs"/>
          <w:sz w:val="52"/>
          <w:szCs w:val="52"/>
          <w:rtl/>
        </w:rPr>
        <w:t xml:space="preserve">اسم </w:t>
      </w:r>
      <w:proofErr w:type="gramStart"/>
      <w:r>
        <w:rPr>
          <w:rFonts w:hint="cs"/>
          <w:sz w:val="52"/>
          <w:szCs w:val="52"/>
          <w:rtl/>
        </w:rPr>
        <w:t>الطالب :</w:t>
      </w:r>
      <w:proofErr w:type="gramEnd"/>
    </w:p>
    <w:p w:rsidR="00737DD9" w:rsidRDefault="00737DD9" w:rsidP="00737DD9">
      <w:pPr>
        <w:jc w:val="center"/>
        <w:rPr>
          <w:rFonts w:hint="cs"/>
          <w:sz w:val="52"/>
          <w:szCs w:val="52"/>
          <w:rtl/>
        </w:rPr>
      </w:pPr>
      <w:r>
        <w:rPr>
          <w:rFonts w:hint="cs"/>
          <w:sz w:val="52"/>
          <w:szCs w:val="52"/>
          <w:rtl/>
        </w:rPr>
        <w:t>........................</w:t>
      </w:r>
    </w:p>
    <w:p w:rsidR="00737DD9" w:rsidRDefault="00737DD9" w:rsidP="00737DD9">
      <w:pPr>
        <w:jc w:val="center"/>
        <w:rPr>
          <w:sz w:val="52"/>
          <w:szCs w:val="52"/>
          <w:rtl/>
        </w:rPr>
      </w:pPr>
    </w:p>
    <w:p w:rsidR="00737DD9" w:rsidRDefault="00737DD9" w:rsidP="00737DD9">
      <w:pPr>
        <w:jc w:val="center"/>
        <w:rPr>
          <w:rFonts w:hint="cs"/>
          <w:sz w:val="52"/>
          <w:szCs w:val="52"/>
          <w:rtl/>
        </w:rPr>
      </w:pPr>
      <w:proofErr w:type="gramStart"/>
      <w:r>
        <w:rPr>
          <w:rFonts w:hint="cs"/>
          <w:sz w:val="52"/>
          <w:szCs w:val="52"/>
          <w:rtl/>
        </w:rPr>
        <w:t>الصف :</w:t>
      </w:r>
      <w:proofErr w:type="gramEnd"/>
      <w:r>
        <w:rPr>
          <w:rFonts w:hint="cs"/>
          <w:sz w:val="52"/>
          <w:szCs w:val="52"/>
          <w:rtl/>
        </w:rPr>
        <w:t xml:space="preserve"> العاشر </w:t>
      </w:r>
    </w:p>
    <w:p w:rsidR="00737DD9" w:rsidRDefault="00737DD9" w:rsidP="00737DD9">
      <w:pPr>
        <w:jc w:val="center"/>
        <w:rPr>
          <w:sz w:val="52"/>
          <w:szCs w:val="52"/>
          <w:rtl/>
        </w:rPr>
      </w:pPr>
    </w:p>
    <w:p w:rsidR="00737DD9" w:rsidRDefault="00737DD9" w:rsidP="00737DD9">
      <w:pPr>
        <w:jc w:val="center"/>
        <w:rPr>
          <w:sz w:val="52"/>
          <w:szCs w:val="52"/>
          <w:rtl/>
        </w:rPr>
      </w:pPr>
    </w:p>
    <w:p w:rsidR="00737DD9" w:rsidRDefault="00737DD9" w:rsidP="00737DD9">
      <w:pPr>
        <w:jc w:val="center"/>
        <w:rPr>
          <w:sz w:val="52"/>
          <w:szCs w:val="52"/>
          <w:rtl/>
        </w:rPr>
      </w:pPr>
    </w:p>
    <w:p w:rsidR="00737DD9" w:rsidRDefault="00737DD9" w:rsidP="00737DD9">
      <w:pPr>
        <w:jc w:val="center"/>
        <w:rPr>
          <w:sz w:val="52"/>
          <w:szCs w:val="52"/>
          <w:rtl/>
        </w:rPr>
      </w:pPr>
    </w:p>
    <w:p w:rsidR="00737DD9" w:rsidRDefault="00737DD9" w:rsidP="00737DD9">
      <w:pPr>
        <w:jc w:val="center"/>
        <w:rPr>
          <w:rFonts w:hint="cs"/>
          <w:color w:val="5B9BD5" w:themeColor="accent1"/>
          <w:sz w:val="40"/>
          <w:szCs w:val="40"/>
          <w:rtl/>
        </w:rPr>
      </w:pPr>
      <w:r>
        <w:rPr>
          <w:rFonts w:hint="cs"/>
          <w:color w:val="5B9BD5" w:themeColor="accent1"/>
          <w:sz w:val="40"/>
          <w:szCs w:val="40"/>
          <w:rtl/>
        </w:rPr>
        <w:lastRenderedPageBreak/>
        <w:t xml:space="preserve">التفاعلات الكيميائية داخل أجسام الكائنات الحية </w:t>
      </w:r>
    </w:p>
    <w:p w:rsidR="00737DD9" w:rsidRDefault="00737DD9" w:rsidP="00737DD9">
      <w:pPr>
        <w:jc w:val="center"/>
        <w:rPr>
          <w:color w:val="5B9BD5" w:themeColor="accent1"/>
          <w:sz w:val="40"/>
          <w:szCs w:val="40"/>
          <w:rtl/>
        </w:rPr>
      </w:pPr>
    </w:p>
    <w:p w:rsidR="00737DD9" w:rsidRDefault="00737DD9" w:rsidP="00737DD9">
      <w:pPr>
        <w:jc w:val="right"/>
        <w:rPr>
          <w:rFonts w:hint="cs"/>
          <w:color w:val="C00000"/>
          <w:sz w:val="32"/>
          <w:szCs w:val="32"/>
          <w:rtl/>
        </w:rPr>
      </w:pPr>
      <w:proofErr w:type="gramStart"/>
      <w:r>
        <w:rPr>
          <w:rFonts w:hint="cs"/>
          <w:color w:val="C00000"/>
          <w:sz w:val="32"/>
          <w:szCs w:val="32"/>
          <w:rtl/>
        </w:rPr>
        <w:t>الأيض :</w:t>
      </w:r>
      <w:proofErr w:type="gramEnd"/>
    </w:p>
    <w:p w:rsidR="001374AA" w:rsidRDefault="00737DD9" w:rsidP="00737DD9">
      <w:pPr>
        <w:jc w:val="right"/>
        <w:rPr>
          <w:sz w:val="32"/>
          <w:szCs w:val="32"/>
        </w:rPr>
      </w:pPr>
      <w:r>
        <w:rPr>
          <w:rFonts w:hint="cs"/>
          <w:sz w:val="32"/>
          <w:szCs w:val="32"/>
          <w:rtl/>
        </w:rPr>
        <w:t xml:space="preserve">تعرف جميع أنواع التغيرات أو التفاعلات الكيميائية في خلايا الجسم </w:t>
      </w:r>
      <w:proofErr w:type="gramStart"/>
      <w:r>
        <w:rPr>
          <w:rFonts w:hint="cs"/>
          <w:sz w:val="32"/>
          <w:szCs w:val="32"/>
          <w:rtl/>
        </w:rPr>
        <w:t>بالأيض ،</w:t>
      </w:r>
      <w:proofErr w:type="gramEnd"/>
      <w:r>
        <w:rPr>
          <w:rFonts w:hint="cs"/>
          <w:sz w:val="32"/>
          <w:szCs w:val="32"/>
          <w:rtl/>
        </w:rPr>
        <w:t xml:space="preserve"> حيث تختص بعض هذه التفاعلات ببناء مواد جديدة تكون مصحوبة بامتصاص أو اختزان الطاقة ، </w:t>
      </w:r>
      <w:r w:rsidRPr="00737DD9">
        <w:rPr>
          <w:rFonts w:cs="Arial"/>
          <w:sz w:val="32"/>
          <w:szCs w:val="32"/>
          <w:rtl/>
        </w:rPr>
        <w:t xml:space="preserve"> الأهداف الرئيسية الثلاث للأيض هي تحويل الغذاء/الوقود إلى طاقة لتشغيل العمليات الخلوية، وتحويل الغذاء/الوقود إلى وحدات بناء للبروتينات، والدهون، والأحماض النووية، وبعض السكريات، وإزالة الفضلات الأيضية النيتروجينية. تلك التفاعلات التي تحفزها إنزيمات تسمح للكائنات بالنمو والتكاثر، والمحافظة على تركيبها، والاستجابة للبيئة. يمكن أن يشير مصطلح الأيض كذلك إلى مجموع كل التفاعلات الكيميائية التي تحدث في الكائنات الحية، بما فيها الهضم ونقل المواد إلى وبين الخلايا المختلفة، وفي تلك الحالة تسمى التفاعلات داخل الخلايا أيض وسيط أو أيض متوسط</w:t>
      </w:r>
    </w:p>
    <w:p w:rsidR="001374AA" w:rsidRPr="001374AA" w:rsidRDefault="001374AA" w:rsidP="001374AA">
      <w:pPr>
        <w:rPr>
          <w:sz w:val="32"/>
          <w:szCs w:val="32"/>
        </w:rPr>
      </w:pPr>
    </w:p>
    <w:p w:rsidR="001374AA" w:rsidRPr="001374AA" w:rsidRDefault="001374AA" w:rsidP="001374AA">
      <w:pPr>
        <w:jc w:val="right"/>
        <w:rPr>
          <w:color w:val="C00000"/>
          <w:sz w:val="32"/>
          <w:szCs w:val="32"/>
        </w:rPr>
      </w:pPr>
      <w:r>
        <w:rPr>
          <w:rFonts w:hint="cs"/>
          <w:color w:val="C00000"/>
          <w:sz w:val="32"/>
          <w:szCs w:val="32"/>
          <w:rtl/>
        </w:rPr>
        <w:t xml:space="preserve">علاقة عملية الأيض بزيادة </w:t>
      </w:r>
      <w:proofErr w:type="gramStart"/>
      <w:r>
        <w:rPr>
          <w:rFonts w:hint="cs"/>
          <w:color w:val="C00000"/>
          <w:sz w:val="32"/>
          <w:szCs w:val="32"/>
          <w:rtl/>
        </w:rPr>
        <w:t>الوزن :</w:t>
      </w:r>
      <w:proofErr w:type="gramEnd"/>
    </w:p>
    <w:p w:rsidR="001374AA" w:rsidRPr="001374AA" w:rsidRDefault="001374AA" w:rsidP="001374AA">
      <w:pPr>
        <w:rPr>
          <w:sz w:val="32"/>
          <w:szCs w:val="32"/>
        </w:rPr>
      </w:pPr>
    </w:p>
    <w:p w:rsidR="001374AA" w:rsidRPr="001374AA" w:rsidRDefault="001374AA" w:rsidP="001374AA">
      <w:pPr>
        <w:jc w:val="right"/>
        <w:rPr>
          <w:sz w:val="32"/>
          <w:szCs w:val="32"/>
        </w:rPr>
      </w:pPr>
      <w:r w:rsidRPr="001374AA">
        <w:rPr>
          <w:rFonts w:cs="Arial"/>
          <w:sz w:val="32"/>
          <w:szCs w:val="32"/>
          <w:rtl/>
        </w:rPr>
        <w:t>حدث زيادة الوزن عند تناول السعرات الحرارية بقدر أكثر مما تحرق، أو أن جسمك يحرق السعرات الحرارية بمعدل أقل مما تأكله</w:t>
      </w:r>
      <w:r w:rsidRPr="001374AA">
        <w:rPr>
          <w:sz w:val="32"/>
          <w:szCs w:val="32"/>
        </w:rPr>
        <w:t>.</w:t>
      </w:r>
    </w:p>
    <w:p w:rsidR="001374AA" w:rsidRPr="001374AA" w:rsidRDefault="001374AA" w:rsidP="001374AA">
      <w:pPr>
        <w:jc w:val="right"/>
        <w:rPr>
          <w:sz w:val="32"/>
          <w:szCs w:val="32"/>
        </w:rPr>
      </w:pPr>
      <w:r w:rsidRPr="001374AA">
        <w:rPr>
          <w:rFonts w:cs="Arial"/>
          <w:sz w:val="32"/>
          <w:szCs w:val="32"/>
          <w:rtl/>
        </w:rPr>
        <w:t>لذلك يكون من السهل إلقاء اللوم في زيادة الوزن على بطء عملية الأيض</w:t>
      </w:r>
      <w:r w:rsidRPr="001374AA">
        <w:rPr>
          <w:sz w:val="32"/>
          <w:szCs w:val="32"/>
        </w:rPr>
        <w:t>.</w:t>
      </w:r>
    </w:p>
    <w:p w:rsidR="001374AA" w:rsidRDefault="001374AA" w:rsidP="001374AA">
      <w:pPr>
        <w:jc w:val="right"/>
        <w:rPr>
          <w:rFonts w:cs="Arial"/>
          <w:sz w:val="32"/>
          <w:szCs w:val="32"/>
        </w:rPr>
      </w:pPr>
      <w:r w:rsidRPr="001374AA">
        <w:rPr>
          <w:rFonts w:cs="Arial"/>
          <w:sz w:val="32"/>
          <w:szCs w:val="32"/>
          <w:rtl/>
        </w:rPr>
        <w:t>لكن زيادة الوزن مشكلة معقدة، ومن المحتمل أن يعود سببها إلى عوامل وراثية أو ضوابط هرمونية أو تأثير البيئة ونمط الحياة، والذي يشمل نمط تناول الطعام والنوم والنشاط البدني والإجهاد النفسي. تتداخل الأسباب السابقة مجتمعة أو بعضها في إبطاء عملية الأيض، وفي كثير من الأحيان لا يكون سبب زيادة الوزن هو الأيض البطيء، بل يكون السبب أن الشخص يأكل ويشرب سعرات حرارية أكثر مما يحرق</w:t>
      </w:r>
      <w:r w:rsidRPr="001374AA">
        <w:rPr>
          <w:color w:val="C00000"/>
          <w:sz w:val="32"/>
          <w:szCs w:val="32"/>
        </w:rPr>
        <w:t>.</w:t>
      </w:r>
    </w:p>
    <w:p w:rsidR="001374AA" w:rsidRDefault="001374AA" w:rsidP="001374AA">
      <w:pPr>
        <w:rPr>
          <w:rFonts w:cs="Arial"/>
          <w:sz w:val="32"/>
          <w:szCs w:val="32"/>
        </w:rPr>
      </w:pPr>
    </w:p>
    <w:p w:rsidR="001374AA" w:rsidRDefault="001374AA" w:rsidP="001374AA">
      <w:pPr>
        <w:tabs>
          <w:tab w:val="left" w:pos="5325"/>
        </w:tabs>
        <w:rPr>
          <w:rFonts w:cs="Arial"/>
          <w:sz w:val="32"/>
          <w:szCs w:val="32"/>
          <w:rtl/>
        </w:rPr>
      </w:pPr>
      <w:r>
        <w:rPr>
          <w:rFonts w:cs="Arial"/>
          <w:sz w:val="32"/>
          <w:szCs w:val="32"/>
        </w:rPr>
        <w:tab/>
      </w:r>
    </w:p>
    <w:p w:rsidR="001374AA" w:rsidRDefault="001374AA" w:rsidP="001374AA">
      <w:pPr>
        <w:tabs>
          <w:tab w:val="left" w:pos="5325"/>
        </w:tabs>
        <w:rPr>
          <w:rFonts w:cs="Arial"/>
          <w:sz w:val="32"/>
          <w:szCs w:val="32"/>
          <w:rtl/>
        </w:rPr>
      </w:pPr>
    </w:p>
    <w:p w:rsidR="001374AA" w:rsidRDefault="001374AA" w:rsidP="001374AA">
      <w:pPr>
        <w:tabs>
          <w:tab w:val="left" w:pos="5325"/>
        </w:tabs>
        <w:jc w:val="right"/>
        <w:rPr>
          <w:rFonts w:cs="Arial" w:hint="cs"/>
          <w:color w:val="C00000"/>
          <w:sz w:val="32"/>
          <w:szCs w:val="32"/>
          <w:rtl/>
        </w:rPr>
      </w:pPr>
      <w:r>
        <w:rPr>
          <w:rFonts w:cs="Arial" w:hint="cs"/>
          <w:color w:val="C00000"/>
          <w:sz w:val="32"/>
          <w:szCs w:val="32"/>
          <w:rtl/>
        </w:rPr>
        <w:lastRenderedPageBreak/>
        <w:t xml:space="preserve">آلية عمل </w:t>
      </w:r>
      <w:proofErr w:type="gramStart"/>
      <w:r>
        <w:rPr>
          <w:rFonts w:cs="Arial" w:hint="cs"/>
          <w:color w:val="C00000"/>
          <w:sz w:val="32"/>
          <w:szCs w:val="32"/>
          <w:rtl/>
        </w:rPr>
        <w:t>الأنزيم :</w:t>
      </w:r>
      <w:proofErr w:type="gramEnd"/>
    </w:p>
    <w:p w:rsidR="001374AA" w:rsidRDefault="001374AA" w:rsidP="001374AA">
      <w:pPr>
        <w:tabs>
          <w:tab w:val="left" w:pos="5325"/>
        </w:tabs>
        <w:jc w:val="right"/>
        <w:rPr>
          <w:rFonts w:cs="Arial"/>
          <w:color w:val="C00000"/>
          <w:sz w:val="32"/>
          <w:szCs w:val="32"/>
        </w:rPr>
      </w:pPr>
      <w:r w:rsidRPr="001374AA">
        <w:rPr>
          <w:rFonts w:cs="Arial"/>
          <w:sz w:val="32"/>
          <w:szCs w:val="32"/>
          <w:rtl/>
        </w:rPr>
        <w:t>آلية عمل الانزيم تشابه باقي الوسطاء عن طريق خفض طاقة تنشيط التفاعل</w:t>
      </w:r>
      <w:r w:rsidRPr="001374AA">
        <w:rPr>
          <w:rFonts w:cs="Arial"/>
          <w:sz w:val="32"/>
          <w:szCs w:val="32"/>
        </w:rPr>
        <w:t xml:space="preserve"> activation Energy </w:t>
      </w:r>
      <w:r w:rsidRPr="001374AA">
        <w:rPr>
          <w:rFonts w:cs="Arial"/>
          <w:sz w:val="32"/>
          <w:szCs w:val="32"/>
          <w:rtl/>
        </w:rPr>
        <w:t xml:space="preserve">فهو يساهم في الحصول على ابطأ طاقة تنشيط مما يسمح </w:t>
      </w:r>
      <w:proofErr w:type="spellStart"/>
      <w:r w:rsidRPr="001374AA">
        <w:rPr>
          <w:rFonts w:cs="Arial"/>
          <w:sz w:val="32"/>
          <w:szCs w:val="32"/>
          <w:rtl/>
        </w:rPr>
        <w:t>بانجاز</w:t>
      </w:r>
      <w:proofErr w:type="spellEnd"/>
      <w:r w:rsidRPr="001374AA">
        <w:rPr>
          <w:rFonts w:cs="Arial"/>
          <w:sz w:val="32"/>
          <w:szCs w:val="32"/>
          <w:rtl/>
        </w:rPr>
        <w:t xml:space="preserve"> تفاعلات تجري عادة ضمن درجات حرارة مرتفعة </w:t>
      </w:r>
      <w:proofErr w:type="gramStart"/>
      <w:r w:rsidRPr="001374AA">
        <w:rPr>
          <w:rFonts w:cs="Arial"/>
          <w:sz w:val="32"/>
          <w:szCs w:val="32"/>
          <w:rtl/>
        </w:rPr>
        <w:t>جدا ,</w:t>
      </w:r>
      <w:proofErr w:type="gramEnd"/>
      <w:r w:rsidRPr="001374AA">
        <w:rPr>
          <w:rFonts w:cs="Arial"/>
          <w:sz w:val="32"/>
          <w:szCs w:val="32"/>
          <w:rtl/>
        </w:rPr>
        <w:t xml:space="preserve"> وفق الشروط الحيوية بدرجة حرارة لا تتعدى درجة حرارة الجسم الحي</w:t>
      </w:r>
      <w:r w:rsidRPr="001374AA">
        <w:rPr>
          <w:rFonts w:cs="Arial"/>
          <w:color w:val="C00000"/>
          <w:sz w:val="32"/>
          <w:szCs w:val="32"/>
        </w:rPr>
        <w:t>.</w:t>
      </w:r>
    </w:p>
    <w:p w:rsidR="001374AA" w:rsidRPr="001374AA" w:rsidRDefault="001374AA" w:rsidP="001374AA">
      <w:pPr>
        <w:rPr>
          <w:rFonts w:cs="Arial"/>
          <w:sz w:val="32"/>
          <w:szCs w:val="32"/>
        </w:rPr>
      </w:pPr>
    </w:p>
    <w:p w:rsidR="001374AA" w:rsidRPr="001374AA" w:rsidRDefault="001374AA" w:rsidP="001374AA">
      <w:pPr>
        <w:rPr>
          <w:rFonts w:cs="Arial"/>
          <w:sz w:val="32"/>
          <w:szCs w:val="32"/>
        </w:rPr>
      </w:pPr>
    </w:p>
    <w:p w:rsidR="001374AA" w:rsidRPr="001374AA" w:rsidRDefault="001374AA" w:rsidP="001374AA">
      <w:pPr>
        <w:rPr>
          <w:rFonts w:cs="Arial"/>
          <w:sz w:val="32"/>
          <w:szCs w:val="32"/>
        </w:rPr>
      </w:pPr>
    </w:p>
    <w:p w:rsidR="001374AA" w:rsidRPr="001374AA" w:rsidRDefault="001374AA" w:rsidP="001374AA">
      <w:pPr>
        <w:rPr>
          <w:rFonts w:cs="Arial"/>
          <w:sz w:val="32"/>
          <w:szCs w:val="32"/>
        </w:rPr>
      </w:pPr>
    </w:p>
    <w:p w:rsidR="001374AA" w:rsidRPr="001374AA" w:rsidRDefault="001374AA" w:rsidP="001374AA">
      <w:pPr>
        <w:rPr>
          <w:rFonts w:cs="Arial"/>
          <w:sz w:val="32"/>
          <w:szCs w:val="32"/>
        </w:rPr>
      </w:pPr>
      <w:r>
        <w:rPr>
          <w:rFonts w:cs="Arial"/>
          <w:noProof/>
          <w:sz w:val="32"/>
          <w:szCs w:val="32"/>
        </w:rPr>
        <w:drawing>
          <wp:inline distT="0" distB="0" distL="0" distR="0" wp14:anchorId="1BCCB8C3" wp14:editId="17D8BEA0">
            <wp:extent cx="5334000" cy="22860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55px-Two_substrates_ar.png"/>
                    <pic:cNvPicPr/>
                  </pic:nvPicPr>
                  <pic:blipFill>
                    <a:blip r:embed="rId6">
                      <a:extLst>
                        <a:ext uri="{28A0092B-C50C-407E-A947-70E740481C1C}">
                          <a14:useLocalDpi xmlns:a14="http://schemas.microsoft.com/office/drawing/2010/main" val="0"/>
                        </a:ext>
                      </a:extLst>
                    </a:blip>
                    <a:stretch>
                      <a:fillRect/>
                    </a:stretch>
                  </pic:blipFill>
                  <pic:spPr>
                    <a:xfrm>
                      <a:off x="0" y="0"/>
                      <a:ext cx="5334000" cy="2286000"/>
                    </a:xfrm>
                    <a:prstGeom prst="rect">
                      <a:avLst/>
                    </a:prstGeom>
                  </pic:spPr>
                </pic:pic>
              </a:graphicData>
            </a:graphic>
          </wp:inline>
        </w:drawing>
      </w:r>
    </w:p>
    <w:p w:rsidR="001374AA" w:rsidRDefault="001374AA" w:rsidP="001374AA">
      <w:pPr>
        <w:jc w:val="center"/>
        <w:rPr>
          <w:rFonts w:cs="Arial"/>
          <w:sz w:val="32"/>
          <w:szCs w:val="32"/>
        </w:rPr>
      </w:pPr>
      <w:r>
        <w:rPr>
          <w:rFonts w:cs="Arial" w:hint="cs"/>
          <w:sz w:val="32"/>
          <w:szCs w:val="32"/>
          <w:rtl/>
        </w:rPr>
        <w:t xml:space="preserve">آلية عمل الانزيم </w:t>
      </w:r>
    </w:p>
    <w:p w:rsidR="001374AA" w:rsidRPr="001374AA" w:rsidRDefault="001374AA" w:rsidP="001374AA">
      <w:pPr>
        <w:tabs>
          <w:tab w:val="left" w:pos="5205"/>
        </w:tabs>
        <w:rPr>
          <w:rFonts w:cs="Arial"/>
          <w:sz w:val="32"/>
          <w:szCs w:val="32"/>
        </w:rPr>
      </w:pPr>
      <w:r w:rsidRPr="001374AA">
        <w:rPr>
          <w:rFonts w:cs="Arial"/>
          <w:noProof/>
          <w:sz w:val="32"/>
          <w:szCs w:val="32"/>
        </w:rPr>
        <mc:AlternateContent>
          <mc:Choice Requires="wps">
            <w:drawing>
              <wp:anchor distT="45720" distB="45720" distL="114300" distR="114300" simplePos="0" relativeHeight="251661312" behindDoc="0" locked="0" layoutInCell="1" allowOverlap="1">
                <wp:simplePos x="0" y="0"/>
                <wp:positionH relativeFrom="column">
                  <wp:posOffset>381000</wp:posOffset>
                </wp:positionH>
                <wp:positionV relativeFrom="paragraph">
                  <wp:posOffset>1124585</wp:posOffset>
                </wp:positionV>
                <wp:extent cx="5048250" cy="1028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028700"/>
                        </a:xfrm>
                        <a:prstGeom prst="rect">
                          <a:avLst/>
                        </a:prstGeom>
                        <a:solidFill>
                          <a:schemeClr val="accent4">
                            <a:lumMod val="60000"/>
                            <a:lumOff val="40000"/>
                          </a:schemeClr>
                        </a:solidFill>
                        <a:ln w="9525">
                          <a:solidFill>
                            <a:srgbClr val="000000"/>
                          </a:solidFill>
                          <a:miter lim="800000"/>
                          <a:headEnd/>
                          <a:tailEnd/>
                        </a:ln>
                      </wps:spPr>
                      <wps:txbx>
                        <w:txbxContent>
                          <w:p w:rsidR="001374AA" w:rsidRPr="001374AA" w:rsidRDefault="001374AA" w:rsidP="001374AA">
                            <w:pPr>
                              <w:jc w:val="center"/>
                              <w:rPr>
                                <w:rFonts w:hint="cs"/>
                                <w:sz w:val="32"/>
                                <w:szCs w:val="32"/>
                                <w:lang w:bidi="ar-SY"/>
                              </w:rPr>
                            </w:pPr>
                            <w:r>
                              <w:rPr>
                                <w:rFonts w:hint="cs"/>
                                <w:sz w:val="32"/>
                                <w:szCs w:val="32"/>
                                <w:rtl/>
                                <w:lang w:bidi="ar-SY"/>
                              </w:rPr>
                              <w:t xml:space="preserve">تؤدي الأنزيمات عملها التحفيزي بأفضل شكل داخل </w:t>
                            </w:r>
                            <w:proofErr w:type="gramStart"/>
                            <w:r>
                              <w:rPr>
                                <w:rFonts w:hint="cs"/>
                                <w:sz w:val="32"/>
                                <w:szCs w:val="32"/>
                                <w:rtl/>
                                <w:lang w:bidi="ar-SY"/>
                              </w:rPr>
                              <w:t>الخلايا ،</w:t>
                            </w:r>
                            <w:proofErr w:type="gramEnd"/>
                            <w:r>
                              <w:rPr>
                                <w:rFonts w:hint="cs"/>
                                <w:sz w:val="32"/>
                                <w:szCs w:val="32"/>
                                <w:rtl/>
                                <w:lang w:bidi="ar-SY"/>
                              </w:rPr>
                              <w:t xml:space="preserve"> كما يمكنها أن تظهر تأثيرها خارج الخلية وخارج جسم الكائن الحي ، ما يسمح باستخدامها في أغراض كثيرة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pt;margin-top:88.55pt;width:397.5pt;height: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" fillcolor="#ffd966 [1943]">
                <v:textbox>
                  <w:txbxContent>
                    <w:p w:rsidR="001374AA" w:rsidRPr="001374AA" w:rsidRDefault="001374AA" w:rsidP="001374AA">
                      <w:pPr>
                        <w:jc w:val="center"/>
                        <w:rPr>
                          <w:rFonts w:hint="cs"/>
                          <w:sz w:val="32"/>
                          <w:szCs w:val="32"/>
                          <w:lang w:bidi="ar-SY"/>
                        </w:rPr>
                      </w:pPr>
                      <w:r>
                        <w:rPr>
                          <w:rFonts w:hint="cs"/>
                          <w:sz w:val="32"/>
                          <w:szCs w:val="32"/>
                          <w:rtl/>
                          <w:lang w:bidi="ar-SY"/>
                        </w:rPr>
                        <w:t xml:space="preserve">تؤدي الأنزيمات عملها التحفيزي بأفضل شكل داخل </w:t>
                      </w:r>
                      <w:proofErr w:type="gramStart"/>
                      <w:r>
                        <w:rPr>
                          <w:rFonts w:hint="cs"/>
                          <w:sz w:val="32"/>
                          <w:szCs w:val="32"/>
                          <w:rtl/>
                          <w:lang w:bidi="ar-SY"/>
                        </w:rPr>
                        <w:t>الخلايا ،</w:t>
                      </w:r>
                      <w:proofErr w:type="gramEnd"/>
                      <w:r>
                        <w:rPr>
                          <w:rFonts w:hint="cs"/>
                          <w:sz w:val="32"/>
                          <w:szCs w:val="32"/>
                          <w:rtl/>
                          <w:lang w:bidi="ar-SY"/>
                        </w:rPr>
                        <w:t xml:space="preserve"> كما يمكنها أن تظهر تأثيرها خارج الخلية وخارج جسم الكائن الحي ، ما يسمح باستخدامها في أغراض كثيرة </w:t>
                      </w:r>
                    </w:p>
                  </w:txbxContent>
                </v:textbox>
                <w10:wrap type="square"/>
              </v:shape>
            </w:pict>
          </mc:Fallback>
        </mc:AlternateContent>
      </w:r>
      <w:r>
        <w:rPr>
          <w:rFonts w:cs="Arial"/>
          <w:sz w:val="32"/>
          <w:szCs w:val="32"/>
        </w:rPr>
        <w:tab/>
      </w:r>
      <w:bookmarkStart w:id="0" w:name="_GoBack"/>
      <w:bookmarkEnd w:id="0"/>
    </w:p>
    <w:sectPr w:rsidR="001374AA" w:rsidRPr="001374A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ECB" w:rsidRDefault="00AA0ECB" w:rsidP="001374AA">
      <w:pPr>
        <w:spacing w:after="0" w:line="240" w:lineRule="auto"/>
      </w:pPr>
      <w:r>
        <w:separator/>
      </w:r>
    </w:p>
  </w:endnote>
  <w:endnote w:type="continuationSeparator" w:id="0">
    <w:p w:rsidR="00AA0ECB" w:rsidRDefault="00AA0ECB" w:rsidP="00137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ECB" w:rsidRDefault="00AA0ECB" w:rsidP="001374AA">
      <w:pPr>
        <w:spacing w:after="0" w:line="240" w:lineRule="auto"/>
      </w:pPr>
      <w:r>
        <w:separator/>
      </w:r>
    </w:p>
  </w:footnote>
  <w:footnote w:type="continuationSeparator" w:id="0">
    <w:p w:rsidR="00AA0ECB" w:rsidRDefault="00AA0ECB" w:rsidP="001374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DD9"/>
    <w:rsid w:val="001374AA"/>
    <w:rsid w:val="00737DD9"/>
    <w:rsid w:val="00AA0ECB"/>
    <w:rsid w:val="00EB39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E7E9B"/>
  <w15:chartTrackingRefBased/>
  <w15:docId w15:val="{A9E6B7ED-85C9-4320-A8B8-C1B90E81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74AA"/>
    <w:pPr>
      <w:tabs>
        <w:tab w:val="center" w:pos="4320"/>
        <w:tab w:val="right" w:pos="8640"/>
      </w:tabs>
      <w:spacing w:after="0" w:line="240" w:lineRule="auto"/>
    </w:pPr>
  </w:style>
  <w:style w:type="character" w:customStyle="1" w:styleId="Char">
    <w:name w:val="رأس الصفحة Char"/>
    <w:basedOn w:val="a0"/>
    <w:link w:val="a3"/>
    <w:uiPriority w:val="99"/>
    <w:rsid w:val="001374AA"/>
  </w:style>
  <w:style w:type="paragraph" w:styleId="a4">
    <w:name w:val="footer"/>
    <w:basedOn w:val="a"/>
    <w:link w:val="Char0"/>
    <w:uiPriority w:val="99"/>
    <w:unhideWhenUsed/>
    <w:rsid w:val="001374AA"/>
    <w:pPr>
      <w:tabs>
        <w:tab w:val="center" w:pos="4320"/>
        <w:tab w:val="right" w:pos="8640"/>
      </w:tabs>
      <w:spacing w:after="0" w:line="240" w:lineRule="auto"/>
    </w:pPr>
  </w:style>
  <w:style w:type="character" w:customStyle="1" w:styleId="Char0">
    <w:name w:val="تذييل الصفحة Char"/>
    <w:basedOn w:val="a0"/>
    <w:link w:val="a4"/>
    <w:uiPriority w:val="99"/>
    <w:rsid w:val="00137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255</Words>
  <Characters>1455</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2020-11-05T19:59:00Z</dcterms:created>
  <dcterms:modified xsi:type="dcterms:W3CDTF">2020-11-05T20:20:00Z</dcterms:modified>
</cp:coreProperties>
</file>