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E149E4" w14:textId="3C0BFA3C" w:rsidR="00180CF8" w:rsidRDefault="00180CF8" w:rsidP="00180CF8">
      <w:pPr>
        <w:shd w:val="clear" w:color="auto" w:fill="FFFFFF"/>
        <w:spacing w:before="300" w:after="150" w:line="240" w:lineRule="auto"/>
        <w:jc w:val="center"/>
        <w:outlineLvl w:val="1"/>
        <w:rPr>
          <w:rFonts w:ascii="Times New Roman" w:eastAsia="Times New Roman" w:hAnsi="Times New Roman" w:cs="Times New Roman"/>
          <w:b/>
          <w:bCs/>
          <w:color w:val="FF0000"/>
          <w:sz w:val="36"/>
          <w:szCs w:val="36"/>
          <w:u w:val="single"/>
          <w:rtl/>
        </w:rPr>
      </w:pPr>
      <w:r w:rsidRPr="00180CF8">
        <w:rPr>
          <w:rFonts w:ascii="Times New Roman" w:eastAsia="Times New Roman" w:hAnsi="Times New Roman" w:cs="Times New Roman"/>
          <w:b/>
          <w:bCs/>
          <w:color w:val="FF0000"/>
          <w:sz w:val="36"/>
          <w:szCs w:val="36"/>
          <w:u w:val="single"/>
          <w:rtl/>
        </w:rPr>
        <w:t>أنواع طفايات الحريق</w:t>
      </w:r>
    </w:p>
    <w:p w14:paraId="328B964E" w14:textId="77777777" w:rsidR="00180CF8" w:rsidRPr="00180CF8" w:rsidRDefault="00180CF8" w:rsidP="00180CF8">
      <w:pPr>
        <w:shd w:val="clear" w:color="auto" w:fill="FFFFFF"/>
        <w:spacing w:before="300" w:after="150" w:line="240" w:lineRule="auto"/>
        <w:jc w:val="center"/>
        <w:outlineLvl w:val="1"/>
        <w:rPr>
          <w:rFonts w:ascii="Times New Roman" w:eastAsia="Times New Roman" w:hAnsi="Times New Roman" w:cs="Times New Roman"/>
          <w:b/>
          <w:bCs/>
          <w:color w:val="FF0000"/>
          <w:sz w:val="36"/>
          <w:szCs w:val="36"/>
          <w:u w:val="single"/>
        </w:rPr>
      </w:pPr>
    </w:p>
    <w:p w14:paraId="73DC6D31" w14:textId="77777777" w:rsidR="00180CF8" w:rsidRPr="00180CF8" w:rsidRDefault="00180CF8" w:rsidP="00180CF8">
      <w:pPr>
        <w:shd w:val="clear" w:color="auto" w:fill="FFFFFF"/>
        <w:spacing w:after="150" w:line="240" w:lineRule="auto"/>
        <w:rPr>
          <w:rFonts w:ascii="Times New Roman" w:eastAsia="Times New Roman" w:hAnsi="Times New Roman" w:cs="Times New Roman"/>
          <w:color w:val="323232"/>
          <w:sz w:val="32"/>
          <w:szCs w:val="32"/>
        </w:rPr>
      </w:pPr>
      <w:r w:rsidRPr="00180CF8">
        <w:rPr>
          <w:rFonts w:ascii="Times New Roman" w:eastAsia="Times New Roman" w:hAnsi="Times New Roman" w:cs="Times New Roman"/>
          <w:color w:val="323232"/>
          <w:sz w:val="32"/>
          <w:szCs w:val="32"/>
          <w:rtl/>
        </w:rPr>
        <w:t>يمكن بشكل عام تقسيم طفايات الحريق المتوافرة في الأسواق إلى خمس أنواع رئيسة هي</w:t>
      </w:r>
      <w:r w:rsidRPr="00180CF8">
        <w:rPr>
          <w:rFonts w:ascii="Times New Roman" w:eastAsia="Times New Roman" w:hAnsi="Times New Roman" w:cs="Times New Roman"/>
          <w:color w:val="323232"/>
          <w:sz w:val="32"/>
          <w:szCs w:val="32"/>
        </w:rPr>
        <w:t>:</w:t>
      </w:r>
    </w:p>
    <w:p w14:paraId="6A55E7EF" w14:textId="77777777" w:rsidR="00180CF8" w:rsidRPr="00180CF8" w:rsidRDefault="00180CF8" w:rsidP="00180CF8">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23232"/>
          <w:sz w:val="32"/>
          <w:szCs w:val="32"/>
        </w:rPr>
      </w:pPr>
      <w:r w:rsidRPr="00180CF8">
        <w:rPr>
          <w:rFonts w:ascii="Times New Roman" w:eastAsia="Times New Roman" w:hAnsi="Times New Roman" w:cs="Times New Roman"/>
          <w:color w:val="323232"/>
          <w:sz w:val="32"/>
          <w:szCs w:val="32"/>
          <w:rtl/>
        </w:rPr>
        <w:t>طفايات الماء</w:t>
      </w:r>
    </w:p>
    <w:p w14:paraId="7CAFB4D4" w14:textId="77777777" w:rsidR="00180CF8" w:rsidRPr="00180CF8" w:rsidRDefault="00180CF8" w:rsidP="00180CF8">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23232"/>
          <w:sz w:val="32"/>
          <w:szCs w:val="32"/>
        </w:rPr>
      </w:pPr>
      <w:r w:rsidRPr="00180CF8">
        <w:rPr>
          <w:rFonts w:ascii="Times New Roman" w:eastAsia="Times New Roman" w:hAnsi="Times New Roman" w:cs="Times New Roman"/>
          <w:color w:val="323232"/>
          <w:sz w:val="32"/>
          <w:szCs w:val="32"/>
          <w:rtl/>
        </w:rPr>
        <w:t>طفايات الرغوة</w:t>
      </w:r>
      <w:r w:rsidRPr="00180CF8">
        <w:rPr>
          <w:rFonts w:ascii="Times New Roman" w:eastAsia="Times New Roman" w:hAnsi="Times New Roman" w:cs="Times New Roman"/>
          <w:color w:val="323232"/>
          <w:sz w:val="32"/>
          <w:szCs w:val="32"/>
        </w:rPr>
        <w:t xml:space="preserve"> foam</w:t>
      </w:r>
    </w:p>
    <w:p w14:paraId="7BB936A0" w14:textId="77777777" w:rsidR="00180CF8" w:rsidRPr="00180CF8" w:rsidRDefault="00180CF8" w:rsidP="00180CF8">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23232"/>
          <w:sz w:val="32"/>
          <w:szCs w:val="32"/>
        </w:rPr>
      </w:pPr>
      <w:r w:rsidRPr="00180CF8">
        <w:rPr>
          <w:rFonts w:ascii="Times New Roman" w:eastAsia="Times New Roman" w:hAnsi="Times New Roman" w:cs="Times New Roman"/>
          <w:color w:val="323232"/>
          <w:sz w:val="32"/>
          <w:szCs w:val="32"/>
          <w:rtl/>
        </w:rPr>
        <w:t>طفايات البودرة الجافة</w:t>
      </w:r>
      <w:r w:rsidRPr="00180CF8">
        <w:rPr>
          <w:rFonts w:ascii="Times New Roman" w:eastAsia="Times New Roman" w:hAnsi="Times New Roman" w:cs="Times New Roman"/>
          <w:color w:val="323232"/>
          <w:sz w:val="32"/>
          <w:szCs w:val="32"/>
        </w:rPr>
        <w:t xml:space="preserve"> dry powder</w:t>
      </w:r>
    </w:p>
    <w:p w14:paraId="0B71A405" w14:textId="77777777" w:rsidR="00180CF8" w:rsidRPr="00180CF8" w:rsidRDefault="00180CF8" w:rsidP="00180CF8">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23232"/>
          <w:sz w:val="32"/>
          <w:szCs w:val="32"/>
        </w:rPr>
      </w:pPr>
      <w:r w:rsidRPr="00180CF8">
        <w:rPr>
          <w:rFonts w:ascii="Times New Roman" w:eastAsia="Times New Roman" w:hAnsi="Times New Roman" w:cs="Times New Roman"/>
          <w:color w:val="323232"/>
          <w:sz w:val="32"/>
          <w:szCs w:val="32"/>
          <w:rtl/>
        </w:rPr>
        <w:t>طفايات ثاني أكسيد الكربون</w:t>
      </w:r>
      <w:r w:rsidRPr="00180CF8">
        <w:rPr>
          <w:rFonts w:ascii="Times New Roman" w:eastAsia="Times New Roman" w:hAnsi="Times New Roman" w:cs="Times New Roman"/>
          <w:color w:val="323232"/>
          <w:sz w:val="32"/>
          <w:szCs w:val="32"/>
        </w:rPr>
        <w:t xml:space="preserve"> Co2</w:t>
      </w:r>
    </w:p>
    <w:p w14:paraId="21AE0C17" w14:textId="77777777" w:rsidR="00180CF8" w:rsidRPr="00180CF8" w:rsidRDefault="00180CF8" w:rsidP="00180CF8">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23232"/>
          <w:sz w:val="32"/>
          <w:szCs w:val="32"/>
        </w:rPr>
      </w:pPr>
      <w:r w:rsidRPr="00180CF8">
        <w:rPr>
          <w:rFonts w:ascii="Times New Roman" w:eastAsia="Times New Roman" w:hAnsi="Times New Roman" w:cs="Times New Roman"/>
          <w:color w:val="323232"/>
          <w:sz w:val="32"/>
          <w:szCs w:val="32"/>
          <w:rtl/>
        </w:rPr>
        <w:t>طفايات الكيميائية الرطبة</w:t>
      </w:r>
      <w:r w:rsidRPr="00180CF8">
        <w:rPr>
          <w:rFonts w:ascii="Times New Roman" w:eastAsia="Times New Roman" w:hAnsi="Times New Roman" w:cs="Times New Roman"/>
          <w:color w:val="323232"/>
          <w:sz w:val="32"/>
          <w:szCs w:val="32"/>
        </w:rPr>
        <w:t xml:space="preserve"> wet Chemical</w:t>
      </w:r>
    </w:p>
    <w:p w14:paraId="68B54D44" w14:textId="3D4DF590" w:rsidR="00141B70" w:rsidRPr="00180CF8" w:rsidRDefault="00141B70" w:rsidP="00180CF8">
      <w:pPr>
        <w:rPr>
          <w:sz w:val="32"/>
          <w:szCs w:val="32"/>
          <w:rtl/>
        </w:rPr>
      </w:pPr>
    </w:p>
    <w:p w14:paraId="72D25D04" w14:textId="574720F5" w:rsidR="00180CF8" w:rsidRPr="00180CF8" w:rsidRDefault="00180CF8" w:rsidP="00180CF8">
      <w:pPr>
        <w:jc w:val="center"/>
        <w:rPr>
          <w:sz w:val="32"/>
          <w:szCs w:val="32"/>
          <w:rtl/>
        </w:rPr>
      </w:pPr>
      <w:r w:rsidRPr="00180CF8">
        <w:rPr>
          <w:noProof/>
          <w:sz w:val="32"/>
          <w:szCs w:val="32"/>
        </w:rPr>
        <w:drawing>
          <wp:inline distT="0" distB="0" distL="0" distR="0" wp14:anchorId="4C12A0E5" wp14:editId="77356A97">
            <wp:extent cx="4105275" cy="26368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15698" cy="2643541"/>
                    </a:xfrm>
                    <a:prstGeom prst="rect">
                      <a:avLst/>
                    </a:prstGeom>
                    <a:noFill/>
                    <a:ln>
                      <a:noFill/>
                    </a:ln>
                  </pic:spPr>
                </pic:pic>
              </a:graphicData>
            </a:graphic>
          </wp:inline>
        </w:drawing>
      </w:r>
    </w:p>
    <w:p w14:paraId="26732439" w14:textId="77777777" w:rsidR="00180CF8" w:rsidRPr="00180CF8" w:rsidRDefault="00180CF8" w:rsidP="00180CF8">
      <w:pPr>
        <w:shd w:val="clear" w:color="auto" w:fill="FFFFFF"/>
        <w:spacing w:before="300" w:after="150" w:line="240" w:lineRule="auto"/>
        <w:outlineLvl w:val="1"/>
        <w:rPr>
          <w:rFonts w:ascii="Times New Roman" w:eastAsia="Times New Roman" w:hAnsi="Times New Roman" w:cs="Times New Roman"/>
          <w:b/>
          <w:bCs/>
          <w:color w:val="323232"/>
          <w:sz w:val="32"/>
          <w:szCs w:val="32"/>
        </w:rPr>
      </w:pPr>
      <w:r w:rsidRPr="00180CF8">
        <w:rPr>
          <w:rFonts w:ascii="Times New Roman" w:eastAsia="Times New Roman" w:hAnsi="Times New Roman" w:cs="Times New Roman"/>
          <w:b/>
          <w:bCs/>
          <w:color w:val="323232"/>
          <w:sz w:val="32"/>
          <w:szCs w:val="32"/>
          <w:rtl/>
        </w:rPr>
        <w:t>طفايات الحريق</w:t>
      </w:r>
    </w:p>
    <w:p w14:paraId="2A415D20" w14:textId="77777777" w:rsidR="00180CF8" w:rsidRPr="00180CF8" w:rsidRDefault="00180CF8" w:rsidP="00180CF8">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23232"/>
          <w:sz w:val="32"/>
          <w:szCs w:val="32"/>
        </w:rPr>
      </w:pPr>
      <w:r w:rsidRPr="00180CF8">
        <w:rPr>
          <w:rFonts w:ascii="Times New Roman" w:eastAsia="Times New Roman" w:hAnsi="Times New Roman" w:cs="Times New Roman"/>
          <w:b/>
          <w:bCs/>
          <w:color w:val="323232"/>
          <w:sz w:val="32"/>
          <w:szCs w:val="32"/>
          <w:rtl/>
        </w:rPr>
        <w:t>طفايات الماء</w:t>
      </w:r>
    </w:p>
    <w:p w14:paraId="289E53DE" w14:textId="77777777" w:rsidR="00180CF8" w:rsidRPr="00180CF8" w:rsidRDefault="00180CF8" w:rsidP="00180CF8">
      <w:pPr>
        <w:shd w:val="clear" w:color="auto" w:fill="FFFFFF"/>
        <w:spacing w:after="150" w:line="240" w:lineRule="auto"/>
        <w:rPr>
          <w:rFonts w:ascii="Times New Roman" w:eastAsia="Times New Roman" w:hAnsi="Times New Roman" w:cs="Times New Roman"/>
          <w:color w:val="323232"/>
          <w:sz w:val="32"/>
          <w:szCs w:val="32"/>
        </w:rPr>
      </w:pPr>
      <w:r w:rsidRPr="00180CF8">
        <w:rPr>
          <w:rFonts w:ascii="Times New Roman" w:eastAsia="Times New Roman" w:hAnsi="Times New Roman" w:cs="Times New Roman"/>
          <w:color w:val="323232"/>
          <w:sz w:val="32"/>
          <w:szCs w:val="32"/>
          <w:rtl/>
        </w:rPr>
        <w:t>الماء هو أول ما يخطر في البال عند الكلام عن إطفاء الحرائق ،حيث يتميز </w:t>
      </w:r>
      <w:hyperlink r:id="rId6" w:history="1">
        <w:r w:rsidRPr="00180CF8">
          <w:rPr>
            <w:rFonts w:ascii="Times New Roman" w:eastAsia="Times New Roman" w:hAnsi="Times New Roman" w:cs="Times New Roman"/>
            <w:color w:val="2080C7"/>
            <w:sz w:val="32"/>
            <w:szCs w:val="32"/>
            <w:u w:val="single"/>
            <w:rtl/>
          </w:rPr>
          <w:t>الماء </w:t>
        </w:r>
      </w:hyperlink>
      <w:r w:rsidRPr="00180CF8">
        <w:rPr>
          <w:rFonts w:ascii="Times New Roman" w:eastAsia="Times New Roman" w:hAnsi="Times New Roman" w:cs="Times New Roman"/>
          <w:color w:val="323232"/>
          <w:sz w:val="32"/>
          <w:szCs w:val="32"/>
          <w:rtl/>
        </w:rPr>
        <w:t>بقدرته على التبريد وإبطاء عملية الاحتراق. تستخدم طفايات الماء لإطفاء الحرائق من الفئة</w:t>
      </w:r>
      <w:r w:rsidRPr="00180CF8">
        <w:rPr>
          <w:rFonts w:ascii="Times New Roman" w:eastAsia="Times New Roman" w:hAnsi="Times New Roman" w:cs="Times New Roman"/>
          <w:color w:val="323232"/>
          <w:sz w:val="32"/>
          <w:szCs w:val="32"/>
        </w:rPr>
        <w:t xml:space="preserve"> A </w:t>
      </w:r>
      <w:r w:rsidRPr="00180CF8">
        <w:rPr>
          <w:rFonts w:ascii="Times New Roman" w:eastAsia="Times New Roman" w:hAnsi="Times New Roman" w:cs="Times New Roman"/>
          <w:color w:val="323232"/>
          <w:sz w:val="32"/>
          <w:szCs w:val="32"/>
          <w:rtl/>
        </w:rPr>
        <w:t>ويحذر من استخدامها مع باقي فئات الحرائق، كحرائق التجهيزات الكهربائية وحرائق الغازات والزيوت</w:t>
      </w:r>
      <w:r w:rsidRPr="00180CF8">
        <w:rPr>
          <w:rFonts w:ascii="Times New Roman" w:eastAsia="Times New Roman" w:hAnsi="Times New Roman" w:cs="Times New Roman"/>
          <w:color w:val="323232"/>
          <w:sz w:val="32"/>
          <w:szCs w:val="32"/>
        </w:rPr>
        <w:t>.</w:t>
      </w:r>
    </w:p>
    <w:p w14:paraId="5D042AD0" w14:textId="77777777" w:rsidR="00180CF8" w:rsidRPr="00180CF8" w:rsidRDefault="00180CF8" w:rsidP="00180CF8">
      <w:pPr>
        <w:shd w:val="clear" w:color="auto" w:fill="FFFFFF"/>
        <w:spacing w:after="150" w:line="240" w:lineRule="auto"/>
        <w:rPr>
          <w:rFonts w:ascii="Times New Roman" w:eastAsia="Times New Roman" w:hAnsi="Times New Roman" w:cs="Times New Roman"/>
          <w:color w:val="323232"/>
          <w:sz w:val="32"/>
          <w:szCs w:val="32"/>
        </w:rPr>
      </w:pPr>
      <w:r w:rsidRPr="00180CF8">
        <w:rPr>
          <w:rFonts w:ascii="Times New Roman" w:eastAsia="Times New Roman" w:hAnsi="Times New Roman" w:cs="Times New Roman"/>
          <w:color w:val="323232"/>
          <w:sz w:val="32"/>
          <w:szCs w:val="32"/>
          <w:rtl/>
        </w:rPr>
        <w:t>بقدرته على التبريد وإبطاء عملية الاحتراق، تستخدم طفايات الماء لإطفاء الحرائق من الفئة</w:t>
      </w:r>
      <w:r w:rsidRPr="00180CF8">
        <w:rPr>
          <w:rFonts w:ascii="Times New Roman" w:eastAsia="Times New Roman" w:hAnsi="Times New Roman" w:cs="Times New Roman"/>
          <w:color w:val="323232"/>
          <w:sz w:val="32"/>
          <w:szCs w:val="32"/>
        </w:rPr>
        <w:t xml:space="preserve"> A </w:t>
      </w:r>
      <w:r w:rsidRPr="00180CF8">
        <w:rPr>
          <w:rFonts w:ascii="Times New Roman" w:eastAsia="Times New Roman" w:hAnsi="Times New Roman" w:cs="Times New Roman"/>
          <w:color w:val="323232"/>
          <w:sz w:val="32"/>
          <w:szCs w:val="32"/>
          <w:rtl/>
        </w:rPr>
        <w:t>ويحذر من استخدامها مع باقي فئات الحرائق، كحرائق التجهيزات الكهربائية وحرائق الغازات والزيوت</w:t>
      </w:r>
      <w:r w:rsidRPr="00180CF8">
        <w:rPr>
          <w:rFonts w:ascii="Times New Roman" w:eastAsia="Times New Roman" w:hAnsi="Times New Roman" w:cs="Times New Roman"/>
          <w:color w:val="323232"/>
          <w:sz w:val="32"/>
          <w:szCs w:val="32"/>
        </w:rPr>
        <w:t>.</w:t>
      </w:r>
    </w:p>
    <w:p w14:paraId="03EB4C20" w14:textId="77777777" w:rsidR="00180CF8" w:rsidRPr="00180CF8" w:rsidRDefault="00180CF8" w:rsidP="00180CF8">
      <w:pPr>
        <w:shd w:val="clear" w:color="auto" w:fill="FFFFFF"/>
        <w:spacing w:after="150" w:line="240" w:lineRule="auto"/>
        <w:rPr>
          <w:rFonts w:ascii="Times New Roman" w:eastAsia="Times New Roman" w:hAnsi="Times New Roman" w:cs="Times New Roman"/>
          <w:color w:val="323232"/>
          <w:sz w:val="32"/>
          <w:szCs w:val="32"/>
        </w:rPr>
      </w:pPr>
      <w:r w:rsidRPr="00180CF8">
        <w:rPr>
          <w:rFonts w:ascii="Times New Roman" w:eastAsia="Times New Roman" w:hAnsi="Times New Roman" w:cs="Times New Roman"/>
          <w:color w:val="323232"/>
          <w:sz w:val="32"/>
          <w:szCs w:val="32"/>
          <w:rtl/>
        </w:rPr>
        <w:lastRenderedPageBreak/>
        <w:t>عادةً ما توجد طفايات الحرائق التي تعتمد على الماء في المباني السكنية والمدارس والمستشفيات جنبًا إلى جنب مع طفايات الرغوة</w:t>
      </w:r>
      <w:r w:rsidRPr="00180CF8">
        <w:rPr>
          <w:rFonts w:ascii="Times New Roman" w:eastAsia="Times New Roman" w:hAnsi="Times New Roman" w:cs="Times New Roman"/>
          <w:color w:val="323232"/>
          <w:sz w:val="32"/>
          <w:szCs w:val="32"/>
        </w:rPr>
        <w:t>.</w:t>
      </w:r>
      <w:hyperlink r:id="rId7" w:anchor="article-footnote-6446-2" w:history="1">
        <w:r w:rsidRPr="00180CF8">
          <w:rPr>
            <w:rFonts w:ascii="Times New Roman" w:eastAsia="Times New Roman" w:hAnsi="Times New Roman" w:cs="Times New Roman"/>
            <w:b/>
            <w:bCs/>
            <w:color w:val="2080C7"/>
            <w:sz w:val="32"/>
            <w:szCs w:val="32"/>
            <w:u w:val="single"/>
          </w:rPr>
          <w:t>2</w:t>
        </w:r>
      </w:hyperlink>
    </w:p>
    <w:p w14:paraId="74D423F0" w14:textId="77777777" w:rsidR="00180CF8" w:rsidRPr="00180CF8" w:rsidRDefault="00180CF8" w:rsidP="00180CF8">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23232"/>
          <w:sz w:val="32"/>
          <w:szCs w:val="32"/>
        </w:rPr>
      </w:pPr>
      <w:r w:rsidRPr="00180CF8">
        <w:rPr>
          <w:rFonts w:ascii="Times New Roman" w:eastAsia="Times New Roman" w:hAnsi="Times New Roman" w:cs="Times New Roman"/>
          <w:b/>
          <w:bCs/>
          <w:color w:val="323232"/>
          <w:sz w:val="32"/>
          <w:szCs w:val="32"/>
          <w:rtl/>
        </w:rPr>
        <w:t>طفايات الرغوة</w:t>
      </w:r>
      <w:r w:rsidRPr="00180CF8">
        <w:rPr>
          <w:rFonts w:ascii="Times New Roman" w:eastAsia="Times New Roman" w:hAnsi="Times New Roman" w:cs="Times New Roman"/>
          <w:b/>
          <w:bCs/>
          <w:color w:val="323232"/>
          <w:sz w:val="32"/>
          <w:szCs w:val="32"/>
        </w:rPr>
        <w:t xml:space="preserve"> Foam Extinguishers</w:t>
      </w:r>
    </w:p>
    <w:p w14:paraId="0973B6DC" w14:textId="77777777" w:rsidR="00180CF8" w:rsidRPr="00180CF8" w:rsidRDefault="00180CF8" w:rsidP="00180CF8">
      <w:pPr>
        <w:shd w:val="clear" w:color="auto" w:fill="FFFFFF"/>
        <w:spacing w:after="150" w:line="240" w:lineRule="auto"/>
        <w:rPr>
          <w:rFonts w:ascii="Times New Roman" w:eastAsia="Times New Roman" w:hAnsi="Times New Roman" w:cs="Times New Roman"/>
          <w:color w:val="323232"/>
          <w:sz w:val="32"/>
          <w:szCs w:val="32"/>
        </w:rPr>
      </w:pPr>
      <w:r w:rsidRPr="00180CF8">
        <w:rPr>
          <w:rFonts w:ascii="Times New Roman" w:eastAsia="Times New Roman" w:hAnsi="Times New Roman" w:cs="Times New Roman"/>
          <w:color w:val="323232"/>
          <w:sz w:val="32"/>
          <w:szCs w:val="32"/>
          <w:rtl/>
        </w:rPr>
        <w:t>هي أكثر أنواع طفايات الحرائق شيوعًا واستخدامًا لإخماد الحرائق من الفئة</w:t>
      </w:r>
      <w:r w:rsidRPr="00180CF8">
        <w:rPr>
          <w:rFonts w:ascii="Times New Roman" w:eastAsia="Times New Roman" w:hAnsi="Times New Roman" w:cs="Times New Roman"/>
          <w:color w:val="323232"/>
          <w:sz w:val="32"/>
          <w:szCs w:val="32"/>
        </w:rPr>
        <w:t xml:space="preserve"> B</w:t>
      </w:r>
      <w:r w:rsidRPr="00180CF8">
        <w:rPr>
          <w:rFonts w:ascii="Times New Roman" w:eastAsia="Times New Roman" w:hAnsi="Times New Roman" w:cs="Times New Roman"/>
          <w:color w:val="323232"/>
          <w:sz w:val="32"/>
          <w:szCs w:val="32"/>
          <w:rtl/>
        </w:rPr>
        <w:t>، حيث تستخدم مع حرائق الأخشاب والورق والسوائل القابلة للاشتعال، ولا تستخدم أبدًا مع حرائق التجهيزات الكهربائية والمطابخ</w:t>
      </w:r>
      <w:r w:rsidRPr="00180CF8">
        <w:rPr>
          <w:rFonts w:ascii="Times New Roman" w:eastAsia="Times New Roman" w:hAnsi="Times New Roman" w:cs="Times New Roman"/>
          <w:color w:val="323232"/>
          <w:sz w:val="32"/>
          <w:szCs w:val="32"/>
        </w:rPr>
        <w:t>.</w:t>
      </w:r>
    </w:p>
    <w:p w14:paraId="373AD563" w14:textId="77777777" w:rsidR="00180CF8" w:rsidRPr="00180CF8" w:rsidRDefault="00180CF8" w:rsidP="00180CF8">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23232"/>
          <w:sz w:val="32"/>
          <w:szCs w:val="32"/>
        </w:rPr>
      </w:pPr>
      <w:r w:rsidRPr="00180CF8">
        <w:rPr>
          <w:rFonts w:ascii="Times New Roman" w:eastAsia="Times New Roman" w:hAnsi="Times New Roman" w:cs="Times New Roman"/>
          <w:b/>
          <w:bCs/>
          <w:color w:val="323232"/>
          <w:sz w:val="32"/>
          <w:szCs w:val="32"/>
          <w:rtl/>
        </w:rPr>
        <w:t>طفايات البودرة</w:t>
      </w:r>
      <w:r w:rsidRPr="00180CF8">
        <w:rPr>
          <w:rFonts w:ascii="Times New Roman" w:eastAsia="Times New Roman" w:hAnsi="Times New Roman" w:cs="Times New Roman"/>
          <w:b/>
          <w:bCs/>
          <w:color w:val="323232"/>
          <w:sz w:val="32"/>
          <w:szCs w:val="32"/>
        </w:rPr>
        <w:t xml:space="preserve"> Powder extinguishers</w:t>
      </w:r>
    </w:p>
    <w:p w14:paraId="67190B08" w14:textId="77777777" w:rsidR="00180CF8" w:rsidRPr="00180CF8" w:rsidRDefault="00180CF8" w:rsidP="00180CF8">
      <w:pPr>
        <w:shd w:val="clear" w:color="auto" w:fill="FFFFFF"/>
        <w:spacing w:after="150" w:line="240" w:lineRule="auto"/>
        <w:rPr>
          <w:rFonts w:ascii="Times New Roman" w:eastAsia="Times New Roman" w:hAnsi="Times New Roman" w:cs="Times New Roman"/>
          <w:color w:val="323232"/>
          <w:sz w:val="32"/>
          <w:szCs w:val="32"/>
        </w:rPr>
      </w:pPr>
      <w:r w:rsidRPr="00180CF8">
        <w:rPr>
          <w:rFonts w:ascii="Times New Roman" w:eastAsia="Times New Roman" w:hAnsi="Times New Roman" w:cs="Times New Roman"/>
          <w:color w:val="323232"/>
          <w:sz w:val="32"/>
          <w:szCs w:val="32"/>
          <w:rtl/>
        </w:rPr>
        <w:t>وهي من  طفايات الحريق متعددة الأغراض، يمكن أن تستخدم لإخماد الحرائق من الفئات</w:t>
      </w:r>
      <w:r w:rsidRPr="00180CF8">
        <w:rPr>
          <w:rFonts w:ascii="Times New Roman" w:eastAsia="Times New Roman" w:hAnsi="Times New Roman" w:cs="Times New Roman"/>
          <w:color w:val="323232"/>
          <w:sz w:val="32"/>
          <w:szCs w:val="32"/>
        </w:rPr>
        <w:t xml:space="preserve"> A </w:t>
      </w:r>
      <w:r w:rsidRPr="00180CF8">
        <w:rPr>
          <w:rFonts w:ascii="Times New Roman" w:eastAsia="Times New Roman" w:hAnsi="Times New Roman" w:cs="Times New Roman"/>
          <w:color w:val="323232"/>
          <w:sz w:val="32"/>
          <w:szCs w:val="32"/>
          <w:rtl/>
        </w:rPr>
        <w:t>و</w:t>
      </w:r>
      <w:r w:rsidRPr="00180CF8">
        <w:rPr>
          <w:rFonts w:ascii="Times New Roman" w:eastAsia="Times New Roman" w:hAnsi="Times New Roman" w:cs="Times New Roman"/>
          <w:color w:val="323232"/>
          <w:sz w:val="32"/>
          <w:szCs w:val="32"/>
        </w:rPr>
        <w:t xml:space="preserve">B </w:t>
      </w:r>
      <w:r w:rsidRPr="00180CF8">
        <w:rPr>
          <w:rFonts w:ascii="Times New Roman" w:eastAsia="Times New Roman" w:hAnsi="Times New Roman" w:cs="Times New Roman"/>
          <w:color w:val="323232"/>
          <w:sz w:val="32"/>
          <w:szCs w:val="32"/>
          <w:rtl/>
        </w:rPr>
        <w:t>و</w:t>
      </w:r>
      <w:r w:rsidRPr="00180CF8">
        <w:rPr>
          <w:rFonts w:ascii="Times New Roman" w:eastAsia="Times New Roman" w:hAnsi="Times New Roman" w:cs="Times New Roman"/>
          <w:color w:val="323232"/>
          <w:sz w:val="32"/>
          <w:szCs w:val="32"/>
        </w:rPr>
        <w:t>C</w:t>
      </w:r>
      <w:r w:rsidRPr="00180CF8">
        <w:rPr>
          <w:rFonts w:ascii="Times New Roman" w:eastAsia="Times New Roman" w:hAnsi="Times New Roman" w:cs="Times New Roman"/>
          <w:color w:val="323232"/>
          <w:sz w:val="32"/>
          <w:szCs w:val="32"/>
          <w:rtl/>
        </w:rPr>
        <w:t>، كما يمكن استخدامها أيضًا على المواقد، تسبب طفايات البودرة  فقدانًا للرؤية كما يمكن أن تسبب مشاكل في التنفس لذلك من الضروري أن يرتدي عامل الإطفاء قناعًا واقيًا</w:t>
      </w:r>
      <w:r w:rsidRPr="00180CF8">
        <w:rPr>
          <w:rFonts w:ascii="Times New Roman" w:eastAsia="Times New Roman" w:hAnsi="Times New Roman" w:cs="Times New Roman"/>
          <w:color w:val="323232"/>
          <w:sz w:val="32"/>
          <w:szCs w:val="32"/>
        </w:rPr>
        <w:t>.</w:t>
      </w:r>
    </w:p>
    <w:p w14:paraId="46C92A77" w14:textId="77777777" w:rsidR="00180CF8" w:rsidRPr="00180CF8" w:rsidRDefault="00180CF8" w:rsidP="00180CF8">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23232"/>
          <w:sz w:val="32"/>
          <w:szCs w:val="32"/>
        </w:rPr>
      </w:pPr>
      <w:r w:rsidRPr="00180CF8">
        <w:rPr>
          <w:rFonts w:ascii="Times New Roman" w:eastAsia="Times New Roman" w:hAnsi="Times New Roman" w:cs="Times New Roman"/>
          <w:b/>
          <w:bCs/>
          <w:color w:val="323232"/>
          <w:sz w:val="32"/>
          <w:szCs w:val="32"/>
          <w:rtl/>
        </w:rPr>
        <w:t>طفايات ثاني أكسيد الكربون</w:t>
      </w:r>
      <w:r w:rsidRPr="00180CF8">
        <w:rPr>
          <w:rFonts w:ascii="Times New Roman" w:eastAsia="Times New Roman" w:hAnsi="Times New Roman" w:cs="Times New Roman"/>
          <w:b/>
          <w:bCs/>
          <w:color w:val="323232"/>
          <w:sz w:val="32"/>
          <w:szCs w:val="32"/>
        </w:rPr>
        <w:t xml:space="preserve"> (CO2)</w:t>
      </w:r>
    </w:p>
    <w:p w14:paraId="2E6EFB09" w14:textId="77777777" w:rsidR="00180CF8" w:rsidRPr="00180CF8" w:rsidRDefault="00180CF8" w:rsidP="00180CF8">
      <w:pPr>
        <w:shd w:val="clear" w:color="auto" w:fill="FFFFFF"/>
        <w:spacing w:after="150" w:line="240" w:lineRule="auto"/>
        <w:rPr>
          <w:rFonts w:ascii="Times New Roman" w:eastAsia="Times New Roman" w:hAnsi="Times New Roman" w:cs="Times New Roman"/>
          <w:color w:val="323232"/>
          <w:sz w:val="32"/>
          <w:szCs w:val="32"/>
        </w:rPr>
      </w:pPr>
      <w:r w:rsidRPr="00180CF8">
        <w:rPr>
          <w:rFonts w:ascii="Times New Roman" w:eastAsia="Times New Roman" w:hAnsi="Times New Roman" w:cs="Times New Roman"/>
          <w:color w:val="323232"/>
          <w:sz w:val="32"/>
          <w:szCs w:val="32"/>
          <w:rtl/>
        </w:rPr>
        <w:t>تستخدم طفايات الحريق هذه ثاني أكسيد الكربون</w:t>
      </w:r>
      <w:r w:rsidRPr="00180CF8">
        <w:rPr>
          <w:rFonts w:ascii="Times New Roman" w:eastAsia="Times New Roman" w:hAnsi="Times New Roman" w:cs="Times New Roman"/>
          <w:color w:val="323232"/>
          <w:sz w:val="32"/>
          <w:szCs w:val="32"/>
        </w:rPr>
        <w:t xml:space="preserve"> CO2 </w:t>
      </w:r>
      <w:r w:rsidRPr="00180CF8">
        <w:rPr>
          <w:rFonts w:ascii="Times New Roman" w:eastAsia="Times New Roman" w:hAnsi="Times New Roman" w:cs="Times New Roman"/>
          <w:color w:val="323232"/>
          <w:sz w:val="32"/>
          <w:szCs w:val="32"/>
          <w:rtl/>
        </w:rPr>
        <w:t>لإطفاء حرائق الفئة</w:t>
      </w:r>
      <w:r w:rsidRPr="00180CF8">
        <w:rPr>
          <w:rFonts w:ascii="Times New Roman" w:eastAsia="Times New Roman" w:hAnsi="Times New Roman" w:cs="Times New Roman"/>
          <w:color w:val="323232"/>
          <w:sz w:val="32"/>
          <w:szCs w:val="32"/>
        </w:rPr>
        <w:t xml:space="preserve"> B </w:t>
      </w:r>
      <w:r w:rsidRPr="00180CF8">
        <w:rPr>
          <w:rFonts w:ascii="Times New Roman" w:eastAsia="Times New Roman" w:hAnsi="Times New Roman" w:cs="Times New Roman"/>
          <w:color w:val="323232"/>
          <w:sz w:val="32"/>
          <w:szCs w:val="32"/>
          <w:rtl/>
        </w:rPr>
        <w:t>حيث يعمل ثاني أكسيد الكربون على خنق الحريق ومنعه من الانتشار، تعتبر طفايات الحريق هذه مثالية للمكاتب والمكتبات</w:t>
      </w:r>
      <w:r w:rsidRPr="00180CF8">
        <w:rPr>
          <w:rFonts w:ascii="Times New Roman" w:eastAsia="Times New Roman" w:hAnsi="Times New Roman" w:cs="Times New Roman"/>
          <w:color w:val="323232"/>
          <w:sz w:val="32"/>
          <w:szCs w:val="32"/>
        </w:rPr>
        <w:t>.</w:t>
      </w:r>
    </w:p>
    <w:p w14:paraId="72A16002" w14:textId="77777777" w:rsidR="00180CF8" w:rsidRPr="00180CF8" w:rsidRDefault="00180CF8" w:rsidP="00180CF8">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23232"/>
          <w:sz w:val="32"/>
          <w:szCs w:val="32"/>
        </w:rPr>
      </w:pPr>
      <w:r w:rsidRPr="00180CF8">
        <w:rPr>
          <w:rFonts w:ascii="Times New Roman" w:eastAsia="Times New Roman" w:hAnsi="Times New Roman" w:cs="Times New Roman"/>
          <w:b/>
          <w:bCs/>
          <w:color w:val="323232"/>
          <w:sz w:val="32"/>
          <w:szCs w:val="32"/>
          <w:rtl/>
        </w:rPr>
        <w:t>طفايات المواد الكيميائية الرطبة</w:t>
      </w:r>
      <w:r w:rsidRPr="00180CF8">
        <w:rPr>
          <w:rFonts w:ascii="Times New Roman" w:eastAsia="Times New Roman" w:hAnsi="Times New Roman" w:cs="Times New Roman"/>
          <w:b/>
          <w:bCs/>
          <w:color w:val="323232"/>
          <w:sz w:val="32"/>
          <w:szCs w:val="32"/>
        </w:rPr>
        <w:t xml:space="preserve"> Wet chemical extinguishers</w:t>
      </w:r>
    </w:p>
    <w:p w14:paraId="33ED2177" w14:textId="77777777" w:rsidR="00180CF8" w:rsidRPr="00180CF8" w:rsidRDefault="00180CF8" w:rsidP="00180CF8">
      <w:pPr>
        <w:shd w:val="clear" w:color="auto" w:fill="FFFFFF"/>
        <w:spacing w:after="150" w:line="240" w:lineRule="auto"/>
        <w:rPr>
          <w:rFonts w:ascii="Times New Roman" w:eastAsia="Times New Roman" w:hAnsi="Times New Roman" w:cs="Times New Roman"/>
          <w:color w:val="323232"/>
          <w:sz w:val="32"/>
          <w:szCs w:val="32"/>
        </w:rPr>
      </w:pPr>
      <w:r w:rsidRPr="00180CF8">
        <w:rPr>
          <w:rFonts w:ascii="Times New Roman" w:eastAsia="Times New Roman" w:hAnsi="Times New Roman" w:cs="Times New Roman"/>
          <w:color w:val="323232"/>
          <w:sz w:val="32"/>
          <w:szCs w:val="32"/>
          <w:rtl/>
        </w:rPr>
        <w:t>يستخدم هذا النوع من الطفايات مع الحرائق من الفئة</w:t>
      </w:r>
      <w:r w:rsidRPr="00180CF8">
        <w:rPr>
          <w:rFonts w:ascii="Times New Roman" w:eastAsia="Times New Roman" w:hAnsi="Times New Roman" w:cs="Times New Roman"/>
          <w:color w:val="323232"/>
          <w:sz w:val="32"/>
          <w:szCs w:val="32"/>
        </w:rPr>
        <w:t xml:space="preserve"> F </w:t>
      </w:r>
      <w:r w:rsidRPr="00180CF8">
        <w:rPr>
          <w:rFonts w:ascii="Times New Roman" w:eastAsia="Times New Roman" w:hAnsi="Times New Roman" w:cs="Times New Roman"/>
          <w:color w:val="323232"/>
          <w:sz w:val="32"/>
          <w:szCs w:val="32"/>
          <w:rtl/>
        </w:rPr>
        <w:t>كما يمكن استخدامها مع الحرائق الناتجة عن السوائل القابلة للاشتعال</w:t>
      </w:r>
      <w:r w:rsidRPr="00180CF8">
        <w:rPr>
          <w:rFonts w:ascii="Times New Roman" w:eastAsia="Times New Roman" w:hAnsi="Times New Roman" w:cs="Times New Roman"/>
          <w:color w:val="323232"/>
          <w:sz w:val="32"/>
          <w:szCs w:val="32"/>
        </w:rPr>
        <w:t>.</w:t>
      </w:r>
      <w:hyperlink r:id="rId8" w:anchor="article-footnote-6446-3" w:history="1">
        <w:r w:rsidRPr="00180CF8">
          <w:rPr>
            <w:rFonts w:ascii="Times New Roman" w:eastAsia="Times New Roman" w:hAnsi="Times New Roman" w:cs="Times New Roman"/>
            <w:b/>
            <w:bCs/>
            <w:color w:val="2080C7"/>
            <w:sz w:val="32"/>
            <w:szCs w:val="32"/>
            <w:u w:val="single"/>
          </w:rPr>
          <w:t>3</w:t>
        </w:r>
      </w:hyperlink>
    </w:p>
    <w:p w14:paraId="2B29AC12" w14:textId="77777777" w:rsidR="00180CF8" w:rsidRPr="00180CF8" w:rsidRDefault="00180CF8" w:rsidP="00180CF8">
      <w:pPr>
        <w:shd w:val="clear" w:color="auto" w:fill="FFFFFF"/>
        <w:spacing w:before="300" w:after="150" w:line="240" w:lineRule="auto"/>
        <w:outlineLvl w:val="1"/>
        <w:rPr>
          <w:rFonts w:ascii="Times New Roman" w:eastAsia="Times New Roman" w:hAnsi="Times New Roman" w:cs="Times New Roman"/>
          <w:b/>
          <w:bCs/>
          <w:color w:val="323232"/>
          <w:sz w:val="32"/>
          <w:szCs w:val="32"/>
        </w:rPr>
      </w:pPr>
      <w:r w:rsidRPr="00180CF8">
        <w:rPr>
          <w:rFonts w:ascii="Times New Roman" w:eastAsia="Times New Roman" w:hAnsi="Times New Roman" w:cs="Times New Roman"/>
          <w:b/>
          <w:bCs/>
          <w:color w:val="323232"/>
          <w:sz w:val="32"/>
          <w:szCs w:val="32"/>
          <w:rtl/>
        </w:rPr>
        <w:t>بعض الوسائل المساعدة</w:t>
      </w:r>
    </w:p>
    <w:p w14:paraId="78BB0035" w14:textId="77777777" w:rsidR="00180CF8" w:rsidRPr="00180CF8" w:rsidRDefault="00180CF8" w:rsidP="00180CF8">
      <w:pPr>
        <w:shd w:val="clear" w:color="auto" w:fill="FFFFFF"/>
        <w:spacing w:after="150" w:line="240" w:lineRule="auto"/>
        <w:rPr>
          <w:rFonts w:ascii="Times New Roman" w:eastAsia="Times New Roman" w:hAnsi="Times New Roman" w:cs="Times New Roman"/>
          <w:color w:val="323232"/>
          <w:sz w:val="32"/>
          <w:szCs w:val="32"/>
        </w:rPr>
      </w:pPr>
      <w:r w:rsidRPr="00180CF8">
        <w:rPr>
          <w:rFonts w:ascii="Times New Roman" w:eastAsia="Times New Roman" w:hAnsi="Times New Roman" w:cs="Times New Roman"/>
          <w:color w:val="323232"/>
          <w:sz w:val="32"/>
          <w:szCs w:val="32"/>
          <w:rtl/>
        </w:rPr>
        <w:t>بالإضافة لـ طفايات الحرائق السابقة هناك العديد من التجهيزات الأخرى المساعدة في إخماد الحرائق منها</w:t>
      </w:r>
      <w:r w:rsidRPr="00180CF8">
        <w:rPr>
          <w:rFonts w:ascii="Times New Roman" w:eastAsia="Times New Roman" w:hAnsi="Times New Roman" w:cs="Times New Roman"/>
          <w:color w:val="323232"/>
          <w:sz w:val="32"/>
          <w:szCs w:val="32"/>
        </w:rPr>
        <w:t>:</w:t>
      </w:r>
    </w:p>
    <w:p w14:paraId="3903F102" w14:textId="77777777" w:rsidR="00180CF8" w:rsidRPr="00180CF8" w:rsidRDefault="00180CF8" w:rsidP="00180CF8">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323232"/>
          <w:sz w:val="32"/>
          <w:szCs w:val="32"/>
        </w:rPr>
      </w:pPr>
      <w:r w:rsidRPr="00180CF8">
        <w:rPr>
          <w:rFonts w:ascii="Times New Roman" w:eastAsia="Times New Roman" w:hAnsi="Times New Roman" w:cs="Times New Roman"/>
          <w:b/>
          <w:bCs/>
          <w:color w:val="323232"/>
          <w:sz w:val="32"/>
          <w:szCs w:val="32"/>
          <w:rtl/>
        </w:rPr>
        <w:t>دلو النار</w:t>
      </w:r>
    </w:p>
    <w:p w14:paraId="6741A806" w14:textId="77777777" w:rsidR="00180CF8" w:rsidRPr="00180CF8" w:rsidRDefault="00180CF8" w:rsidP="00180CF8">
      <w:pPr>
        <w:shd w:val="clear" w:color="auto" w:fill="FFFFFF"/>
        <w:spacing w:after="150" w:line="240" w:lineRule="auto"/>
        <w:rPr>
          <w:rFonts w:ascii="Times New Roman" w:eastAsia="Times New Roman" w:hAnsi="Times New Roman" w:cs="Times New Roman"/>
          <w:color w:val="323232"/>
          <w:sz w:val="32"/>
          <w:szCs w:val="32"/>
        </w:rPr>
      </w:pPr>
      <w:r w:rsidRPr="00180CF8">
        <w:rPr>
          <w:rFonts w:ascii="Times New Roman" w:eastAsia="Times New Roman" w:hAnsi="Times New Roman" w:cs="Times New Roman"/>
          <w:color w:val="323232"/>
          <w:sz w:val="32"/>
          <w:szCs w:val="32"/>
          <w:rtl/>
        </w:rPr>
        <w:t>دلو النار كما نشاهد في الصورة هو عبارة عن دلو كبير أحمر مكتوب عليه</w:t>
      </w:r>
      <w:r w:rsidRPr="00180CF8">
        <w:rPr>
          <w:rFonts w:ascii="Times New Roman" w:eastAsia="Times New Roman" w:hAnsi="Times New Roman" w:cs="Times New Roman"/>
          <w:color w:val="323232"/>
          <w:sz w:val="32"/>
          <w:szCs w:val="32"/>
        </w:rPr>
        <w:t xml:space="preserve"> Fire</w:t>
      </w:r>
      <w:r w:rsidRPr="00180CF8">
        <w:rPr>
          <w:rFonts w:ascii="Times New Roman" w:eastAsia="Times New Roman" w:hAnsi="Times New Roman" w:cs="Times New Roman"/>
          <w:color w:val="323232"/>
          <w:sz w:val="32"/>
          <w:szCs w:val="32"/>
          <w:rtl/>
        </w:rPr>
        <w:t>، وهو من أبسط الطرق المعروفة لإخماد النار عن طريق الخنق أو يمكن استخدامه مع الماء لإخماد الحرائق الصغيرة</w:t>
      </w:r>
    </w:p>
    <w:p w14:paraId="5EC84BD1" w14:textId="72FE1FCE" w:rsidR="00180CF8" w:rsidRPr="00180CF8" w:rsidRDefault="00180CF8" w:rsidP="00180CF8">
      <w:pPr>
        <w:jc w:val="center"/>
        <w:rPr>
          <w:sz w:val="32"/>
          <w:szCs w:val="32"/>
          <w:rtl/>
        </w:rPr>
      </w:pPr>
    </w:p>
    <w:p w14:paraId="1A1704AB" w14:textId="7559458A" w:rsidR="00180CF8" w:rsidRPr="00180CF8" w:rsidRDefault="00180CF8" w:rsidP="00180CF8">
      <w:pPr>
        <w:jc w:val="center"/>
        <w:rPr>
          <w:sz w:val="32"/>
          <w:szCs w:val="32"/>
          <w:rtl/>
        </w:rPr>
      </w:pPr>
      <w:r w:rsidRPr="00180CF8">
        <w:rPr>
          <w:noProof/>
          <w:sz w:val="32"/>
          <w:szCs w:val="32"/>
        </w:rPr>
        <w:lastRenderedPageBreak/>
        <w:drawing>
          <wp:inline distT="0" distB="0" distL="0" distR="0" wp14:anchorId="44A72B75" wp14:editId="2B651BD4">
            <wp:extent cx="2857500" cy="2857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14:paraId="7CCDB4B1" w14:textId="3667418D" w:rsidR="00180CF8" w:rsidRPr="00180CF8" w:rsidRDefault="00180CF8" w:rsidP="00180CF8">
      <w:pPr>
        <w:jc w:val="center"/>
        <w:rPr>
          <w:sz w:val="32"/>
          <w:szCs w:val="32"/>
          <w:rtl/>
        </w:rPr>
      </w:pPr>
    </w:p>
    <w:p w14:paraId="548A2A91" w14:textId="77777777" w:rsidR="00180CF8" w:rsidRPr="00180CF8" w:rsidRDefault="00180CF8" w:rsidP="00180CF8">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323232"/>
          <w:sz w:val="32"/>
          <w:szCs w:val="32"/>
        </w:rPr>
      </w:pPr>
      <w:r w:rsidRPr="00180CF8">
        <w:rPr>
          <w:rFonts w:ascii="Times New Roman" w:eastAsia="Times New Roman" w:hAnsi="Times New Roman" w:cs="Times New Roman"/>
          <w:b/>
          <w:bCs/>
          <w:color w:val="323232"/>
          <w:sz w:val="32"/>
          <w:szCs w:val="32"/>
          <w:rtl/>
        </w:rPr>
        <w:t>بطانيات النار واللحام</w:t>
      </w:r>
      <w:r w:rsidRPr="00180CF8">
        <w:rPr>
          <w:rFonts w:ascii="Times New Roman" w:eastAsia="Times New Roman" w:hAnsi="Times New Roman" w:cs="Times New Roman"/>
          <w:b/>
          <w:bCs/>
          <w:color w:val="323232"/>
          <w:sz w:val="32"/>
          <w:szCs w:val="32"/>
        </w:rPr>
        <w:t xml:space="preserve"> Fire and Welding Blankets</w:t>
      </w:r>
    </w:p>
    <w:p w14:paraId="538FE520" w14:textId="3E605D10" w:rsidR="00180CF8" w:rsidRPr="00180CF8" w:rsidRDefault="00180CF8" w:rsidP="00180CF8">
      <w:pPr>
        <w:shd w:val="clear" w:color="auto" w:fill="FFFFFF"/>
        <w:spacing w:after="150" w:line="240" w:lineRule="auto"/>
        <w:rPr>
          <w:rFonts w:ascii="Times New Roman" w:eastAsia="Times New Roman" w:hAnsi="Times New Roman" w:cs="Times New Roman"/>
          <w:color w:val="323232"/>
          <w:sz w:val="32"/>
          <w:szCs w:val="32"/>
        </w:rPr>
      </w:pPr>
      <w:r w:rsidRPr="00180CF8">
        <w:rPr>
          <w:rFonts w:ascii="Times New Roman" w:eastAsia="Times New Roman" w:hAnsi="Times New Roman" w:cs="Times New Roman"/>
          <w:color w:val="323232"/>
          <w:sz w:val="32"/>
          <w:szCs w:val="32"/>
          <w:rtl/>
        </w:rPr>
        <w:t>وتستخدم بطانيات الحريق لإخماد الحرائق الصغيرة التي قد تندلع في مكان العمل أو في المنزل، حيث تعمل على خنق الحريق ومنع الأكسجين عنه، كما ينصح بأن تزود الورشات والمطاعم ببطانية قياسها 1.2 متر × 1.2 متر للاستخدام في حالات الطوارئ</w:t>
      </w:r>
      <w:r w:rsidRPr="00180CF8">
        <w:rPr>
          <w:rFonts w:ascii="Times New Roman" w:eastAsia="Times New Roman" w:hAnsi="Times New Roman" w:cs="Times New Roman"/>
          <w:color w:val="323232"/>
          <w:sz w:val="32"/>
          <w:szCs w:val="32"/>
        </w:rPr>
        <w:t>.</w:t>
      </w:r>
      <w:r w:rsidRPr="00180CF8">
        <w:rPr>
          <w:rFonts w:ascii="Times New Roman" w:eastAsia="Times New Roman" w:hAnsi="Times New Roman" w:cs="Times New Roman"/>
          <w:color w:val="323232"/>
          <w:sz w:val="32"/>
          <w:szCs w:val="32"/>
        </w:rPr>
        <w:t xml:space="preserve"> </w:t>
      </w:r>
    </w:p>
    <w:p w14:paraId="5255DE68" w14:textId="77777777" w:rsidR="00180CF8" w:rsidRPr="00180CF8" w:rsidRDefault="00180CF8" w:rsidP="00180CF8">
      <w:pPr>
        <w:shd w:val="clear" w:color="auto" w:fill="FFFFFF"/>
        <w:spacing w:before="300" w:after="150" w:line="240" w:lineRule="auto"/>
        <w:outlineLvl w:val="1"/>
        <w:rPr>
          <w:rFonts w:ascii="Times New Roman" w:eastAsia="Times New Roman" w:hAnsi="Times New Roman" w:cs="Times New Roman"/>
          <w:b/>
          <w:bCs/>
          <w:color w:val="323232"/>
          <w:sz w:val="32"/>
          <w:szCs w:val="32"/>
        </w:rPr>
      </w:pPr>
      <w:r w:rsidRPr="00180CF8">
        <w:rPr>
          <w:rFonts w:ascii="Times New Roman" w:eastAsia="Times New Roman" w:hAnsi="Times New Roman" w:cs="Times New Roman"/>
          <w:b/>
          <w:bCs/>
          <w:color w:val="323232"/>
          <w:sz w:val="32"/>
          <w:szCs w:val="32"/>
          <w:rtl/>
        </w:rPr>
        <w:t>أنظمة السلامة والوقاية</w:t>
      </w:r>
    </w:p>
    <w:p w14:paraId="43421732" w14:textId="77777777" w:rsidR="00180CF8" w:rsidRPr="00180CF8" w:rsidRDefault="00180CF8" w:rsidP="00180CF8">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323232"/>
          <w:sz w:val="32"/>
          <w:szCs w:val="32"/>
        </w:rPr>
      </w:pPr>
      <w:r w:rsidRPr="00180CF8">
        <w:rPr>
          <w:rFonts w:ascii="Times New Roman" w:eastAsia="Times New Roman" w:hAnsi="Times New Roman" w:cs="Times New Roman"/>
          <w:b/>
          <w:bCs/>
          <w:color w:val="323232"/>
          <w:sz w:val="32"/>
          <w:szCs w:val="32"/>
          <w:rtl/>
        </w:rPr>
        <w:t>علامات الطوارئ والخروج</w:t>
      </w:r>
    </w:p>
    <w:p w14:paraId="5980A3B7" w14:textId="77777777" w:rsidR="00180CF8" w:rsidRPr="00180CF8" w:rsidRDefault="00180CF8" w:rsidP="00180CF8">
      <w:pPr>
        <w:shd w:val="clear" w:color="auto" w:fill="FFFFFF"/>
        <w:spacing w:after="150" w:line="240" w:lineRule="auto"/>
        <w:rPr>
          <w:rFonts w:ascii="Times New Roman" w:eastAsia="Times New Roman" w:hAnsi="Times New Roman" w:cs="Times New Roman"/>
          <w:color w:val="323232"/>
          <w:sz w:val="32"/>
          <w:szCs w:val="32"/>
        </w:rPr>
      </w:pPr>
      <w:r w:rsidRPr="00180CF8">
        <w:rPr>
          <w:rFonts w:ascii="Times New Roman" w:eastAsia="Times New Roman" w:hAnsi="Times New Roman" w:cs="Times New Roman"/>
          <w:color w:val="323232"/>
          <w:sz w:val="32"/>
          <w:szCs w:val="32"/>
          <w:rtl/>
        </w:rPr>
        <w:t>تساعد علامات الطوارئ والخروج على توفير مسار واضح للخروج خلال الحريق مما يساعد في حماية فريق العمل في المؤسسة خلال عملية الإخلاء أثناء الحريق</w:t>
      </w:r>
      <w:r w:rsidRPr="00180CF8">
        <w:rPr>
          <w:rFonts w:ascii="Times New Roman" w:eastAsia="Times New Roman" w:hAnsi="Times New Roman" w:cs="Times New Roman"/>
          <w:color w:val="323232"/>
          <w:sz w:val="32"/>
          <w:szCs w:val="32"/>
        </w:rPr>
        <w:t>.</w:t>
      </w:r>
    </w:p>
    <w:p w14:paraId="3715996B" w14:textId="77777777" w:rsidR="00180CF8" w:rsidRPr="00180CF8" w:rsidRDefault="00180CF8" w:rsidP="00180CF8">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323232"/>
          <w:sz w:val="32"/>
          <w:szCs w:val="32"/>
        </w:rPr>
      </w:pPr>
      <w:r w:rsidRPr="00180CF8">
        <w:rPr>
          <w:rFonts w:ascii="Times New Roman" w:eastAsia="Times New Roman" w:hAnsi="Times New Roman" w:cs="Times New Roman"/>
          <w:b/>
          <w:bCs/>
          <w:color w:val="323232"/>
          <w:sz w:val="32"/>
          <w:szCs w:val="32"/>
          <w:rtl/>
        </w:rPr>
        <w:t>أنظمة الإنذار</w:t>
      </w:r>
    </w:p>
    <w:p w14:paraId="52AB73F6" w14:textId="77777777" w:rsidR="00180CF8" w:rsidRPr="00180CF8" w:rsidRDefault="00180CF8" w:rsidP="00180CF8">
      <w:pPr>
        <w:shd w:val="clear" w:color="auto" w:fill="FFFFFF"/>
        <w:spacing w:after="150" w:line="240" w:lineRule="auto"/>
        <w:rPr>
          <w:rFonts w:ascii="Times New Roman" w:eastAsia="Times New Roman" w:hAnsi="Times New Roman" w:cs="Times New Roman"/>
          <w:color w:val="323232"/>
          <w:sz w:val="32"/>
          <w:szCs w:val="32"/>
        </w:rPr>
      </w:pPr>
      <w:r w:rsidRPr="00180CF8">
        <w:rPr>
          <w:rFonts w:ascii="Times New Roman" w:eastAsia="Times New Roman" w:hAnsi="Times New Roman" w:cs="Times New Roman"/>
          <w:color w:val="323232"/>
          <w:sz w:val="32"/>
          <w:szCs w:val="32"/>
          <w:rtl/>
        </w:rPr>
        <w:t>ينصح رجال الإطفاء بتثبيت أجهزة إنذار الدخان</w:t>
      </w:r>
      <w:r w:rsidRPr="00180CF8">
        <w:rPr>
          <w:rFonts w:ascii="Times New Roman" w:eastAsia="Times New Roman" w:hAnsi="Times New Roman" w:cs="Times New Roman"/>
          <w:color w:val="323232"/>
          <w:sz w:val="32"/>
          <w:szCs w:val="32"/>
        </w:rPr>
        <w:t xml:space="preserve"> smoke alarm </w:t>
      </w:r>
      <w:r w:rsidRPr="00180CF8">
        <w:rPr>
          <w:rFonts w:ascii="Times New Roman" w:eastAsia="Times New Roman" w:hAnsi="Times New Roman" w:cs="Times New Roman"/>
          <w:color w:val="323232"/>
          <w:sz w:val="32"/>
          <w:szCs w:val="32"/>
          <w:rtl/>
        </w:rPr>
        <w:t>في جميع المباني التجارية والمنزلية، حيث يساعد الاكتشاف المبكر للحريق على تطويقه ومنعه من الانتشار، وبالتالي توفير الكثير من الجهد والوقت والحفاظ على الأرواح</w:t>
      </w:r>
    </w:p>
    <w:p w14:paraId="324A943E" w14:textId="77777777" w:rsidR="00180CF8" w:rsidRPr="00180CF8" w:rsidRDefault="00180CF8" w:rsidP="00180CF8">
      <w:pPr>
        <w:jc w:val="center"/>
        <w:rPr>
          <w:sz w:val="32"/>
          <w:szCs w:val="32"/>
        </w:rPr>
      </w:pPr>
    </w:p>
    <w:sectPr w:rsidR="00180CF8" w:rsidRPr="00180CF8" w:rsidSect="00F11AD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A6A62"/>
    <w:multiLevelType w:val="multilevel"/>
    <w:tmpl w:val="1E46E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884E8D"/>
    <w:multiLevelType w:val="multilevel"/>
    <w:tmpl w:val="75AA5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48286C"/>
    <w:multiLevelType w:val="multilevel"/>
    <w:tmpl w:val="CD085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757979"/>
    <w:multiLevelType w:val="multilevel"/>
    <w:tmpl w:val="B1CA0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1D031C"/>
    <w:multiLevelType w:val="multilevel"/>
    <w:tmpl w:val="F9CA7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0871FE"/>
    <w:multiLevelType w:val="multilevel"/>
    <w:tmpl w:val="B7B08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0F2BCD"/>
    <w:multiLevelType w:val="multilevel"/>
    <w:tmpl w:val="05FCF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DD2F61"/>
    <w:multiLevelType w:val="multilevel"/>
    <w:tmpl w:val="9D5EC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30C5DF4"/>
    <w:multiLevelType w:val="multilevel"/>
    <w:tmpl w:val="2E9C7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860418C"/>
    <w:multiLevelType w:val="multilevel"/>
    <w:tmpl w:val="BE987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7"/>
  </w:num>
  <w:num w:numId="4">
    <w:abstractNumId w:val="9"/>
  </w:num>
  <w:num w:numId="5">
    <w:abstractNumId w:val="5"/>
  </w:num>
  <w:num w:numId="6">
    <w:abstractNumId w:val="6"/>
  </w:num>
  <w:num w:numId="7">
    <w:abstractNumId w:val="2"/>
  </w:num>
  <w:num w:numId="8">
    <w:abstractNumId w:val="0"/>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CF8"/>
    <w:rsid w:val="00141B70"/>
    <w:rsid w:val="00180CF8"/>
    <w:rsid w:val="00F11A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06210"/>
  <w15:chartTrackingRefBased/>
  <w15:docId w15:val="{8F8A9124-7FEF-4AEA-8C2A-72CB7676B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2">
    <w:name w:val="heading 2"/>
    <w:basedOn w:val="Normal"/>
    <w:link w:val="Heading2Char"/>
    <w:uiPriority w:val="9"/>
    <w:qFormat/>
    <w:rsid w:val="00180CF8"/>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80CF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80CF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80CF8"/>
    <w:rPr>
      <w:color w:val="0000FF"/>
      <w:u w:val="single"/>
    </w:rPr>
  </w:style>
  <w:style w:type="character" w:styleId="Strong">
    <w:name w:val="Strong"/>
    <w:basedOn w:val="DefaultParagraphFont"/>
    <w:uiPriority w:val="22"/>
    <w:qFormat/>
    <w:rsid w:val="00180C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6031783">
      <w:bodyDiv w:val="1"/>
      <w:marLeft w:val="0"/>
      <w:marRight w:val="0"/>
      <w:marTop w:val="0"/>
      <w:marBottom w:val="0"/>
      <w:divBdr>
        <w:top w:val="none" w:sz="0" w:space="0" w:color="auto"/>
        <w:left w:val="none" w:sz="0" w:space="0" w:color="auto"/>
        <w:bottom w:val="none" w:sz="0" w:space="0" w:color="auto"/>
        <w:right w:val="none" w:sz="0" w:space="0" w:color="auto"/>
      </w:divBdr>
    </w:div>
    <w:div w:id="1046829534">
      <w:bodyDiv w:val="1"/>
      <w:marLeft w:val="0"/>
      <w:marRight w:val="0"/>
      <w:marTop w:val="0"/>
      <w:marBottom w:val="0"/>
      <w:divBdr>
        <w:top w:val="none" w:sz="0" w:space="0" w:color="auto"/>
        <w:left w:val="none" w:sz="0" w:space="0" w:color="auto"/>
        <w:bottom w:val="none" w:sz="0" w:space="0" w:color="auto"/>
        <w:right w:val="none" w:sz="0" w:space="0" w:color="auto"/>
      </w:divBdr>
    </w:div>
    <w:div w:id="1207991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ageek.com/l/%D8%A3%D9%86%D9%88%D8%A7%D8%B9-%D8%B7%D9%81%D8%A7%D9%8A%D8%A7%D8%AA-%D8%A7%D9%84%D8%AD%D8%B1%D9%8A%D9%82" TargetMode="External"/><Relationship Id="rId3" Type="http://schemas.openxmlformats.org/officeDocument/2006/relationships/settings" Target="settings.xml"/><Relationship Id="rId7" Type="http://schemas.openxmlformats.org/officeDocument/2006/relationships/hyperlink" Target="https://www.arageek.com/l/%D8%A3%D9%86%D9%88%D8%A7%D8%B9-%D8%B7%D9%81%D8%A7%D9%8A%D8%A7%D8%AA-%D8%A7%D9%84%D8%AD%D8%B1%D9%8A%D9%8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rageek.com/l/%d8%ac%d9%87%d8%a7%d8%b2-%d8%aa%d9%82%d8%b7%d9%8a%d8%b1-%d8%a7%d9%84%d9%85%d8%a7%d8%a1"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478</Words>
  <Characters>2728</Characters>
  <Application>Microsoft Office Word</Application>
  <DocSecurity>0</DocSecurity>
  <Lines>22</Lines>
  <Paragraphs>6</Paragraphs>
  <ScaleCrop>false</ScaleCrop>
  <Company/>
  <LinksUpToDate>false</LinksUpToDate>
  <CharactersWithSpaces>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Sondos</dc:creator>
  <cp:keywords/>
  <dc:description/>
  <cp:lastModifiedBy>Sondos</cp:lastModifiedBy>
  <cp:revision>1</cp:revision>
  <dcterms:created xsi:type="dcterms:W3CDTF">2020-11-21T18:08:00Z</dcterms:created>
  <dcterms:modified xsi:type="dcterms:W3CDTF">2020-11-21T18:10:00Z</dcterms:modified>
</cp:coreProperties>
</file>