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D5E" w:rsidRPr="00276A60" w:rsidRDefault="005F5CCB" w:rsidP="00276A60">
      <w:pPr>
        <w:bidi w:val="0"/>
        <w:jc w:val="center"/>
        <w:rPr>
          <w:rFonts w:ascii="Arial" w:eastAsia="Times New Roman" w:hAnsi="Arial" w:cs="Arial"/>
          <w:b/>
          <w:bCs/>
          <w:color w:val="FF0000"/>
          <w:sz w:val="48"/>
          <w:szCs w:val="48"/>
          <w:shd w:val="clear" w:color="auto" w:fill="FFFFFF"/>
          <w:rtl/>
        </w:rPr>
      </w:pPr>
      <w:r w:rsidRPr="005F5CCB">
        <w:rPr>
          <w:rFonts w:ascii="Arial" w:eastAsia="Times New Roman" w:hAnsi="Arial" w:cs="Arial"/>
          <w:b/>
          <w:bCs/>
          <w:color w:val="FF0000"/>
          <w:sz w:val="48"/>
          <w:szCs w:val="48"/>
          <w:shd w:val="clear" w:color="auto" w:fill="FFFFFF"/>
          <w:rtl/>
        </w:rPr>
        <w:t>ترشيد استهلاك الماء</w:t>
      </w:r>
    </w:p>
    <w:p w:rsidR="00EC7D35" w:rsidRPr="00035106" w:rsidRDefault="005F5CCB" w:rsidP="00732D5E">
      <w:pPr>
        <w:bidi w:val="0"/>
        <w:rPr>
          <w:rFonts w:ascii="Arial" w:eastAsia="Times New Roman" w:hAnsi="Arial" w:cs="Arial"/>
          <w:color w:val="333333"/>
          <w:sz w:val="32"/>
          <w:szCs w:val="32"/>
          <w:shd w:val="clear" w:color="auto" w:fill="FFFFFF"/>
          <w:rtl/>
        </w:rPr>
      </w:pPr>
      <w:r w:rsidRPr="005F5CCB">
        <w:rPr>
          <w:rFonts w:ascii="Arial" w:eastAsia="Times New Roman" w:hAnsi="Arial" w:cs="Arial"/>
          <w:color w:val="333333"/>
          <w:sz w:val="32"/>
          <w:szCs w:val="32"/>
          <w:shd w:val="clear" w:color="auto" w:fill="FFFFFF"/>
          <w:rtl/>
        </w:rPr>
        <w:t xml:space="preserve"> يُعد ترشيد استهلاك الماء من أهم الخطوات التي يمكن أن يتبعها الجميع خصوصاً في المنزل، فالتقليل من استخدام المياه يساعد في تقليل خطر المنزل بيئياً، كما يساعد أيضاً في التقليل من مياه الصرف الصحي والتي تعد أهم العوامل الملوّثة للموارد المائية، وفيما يلي بعض الخطوات البسيطة التي يمكن أن يتبعها أي شخص في المنزل والتي تساعد وبقوة في الحفاظ على الموارد المائية]</w:t>
      </w:r>
    </w:p>
    <w:p w:rsidR="005F5CCB" w:rsidRPr="00035106" w:rsidRDefault="005F5CCB" w:rsidP="00EC7D35">
      <w:pPr>
        <w:bidi w:val="0"/>
        <w:rPr>
          <w:rFonts w:ascii="Arial" w:eastAsia="Times New Roman" w:hAnsi="Arial" w:cs="Arial"/>
          <w:color w:val="333333"/>
          <w:sz w:val="32"/>
          <w:szCs w:val="32"/>
          <w:shd w:val="clear" w:color="auto" w:fill="FFFFFF"/>
          <w:rtl/>
        </w:rPr>
      </w:pPr>
      <w:r w:rsidRPr="005F5CCB">
        <w:rPr>
          <w:rFonts w:ascii="Arial" w:eastAsia="Times New Roman" w:hAnsi="Arial" w:cs="Arial"/>
          <w:color w:val="333333"/>
          <w:sz w:val="32"/>
          <w:szCs w:val="32"/>
          <w:shd w:val="clear" w:color="auto" w:fill="FFFFFF"/>
          <w:rtl/>
        </w:rPr>
        <w:t xml:space="preserve"> ترشيد استهلاك الماء داخل المنزل عن طريق تركيب معدات موفرة أثناء استخدامها. استخدام طرق الري المناسبة واستخدام أنواع النباتات الصحيحة في الأماكن الصحيحة. </w:t>
      </w:r>
    </w:p>
    <w:p w:rsidR="005F5CCB" w:rsidRPr="00035106" w:rsidRDefault="005F5CCB" w:rsidP="005F5CCB">
      <w:pPr>
        <w:bidi w:val="0"/>
        <w:rPr>
          <w:rFonts w:ascii="Arial" w:eastAsia="Times New Roman" w:hAnsi="Arial" w:cs="Arial"/>
          <w:color w:val="333333"/>
          <w:sz w:val="32"/>
          <w:szCs w:val="32"/>
          <w:shd w:val="clear" w:color="auto" w:fill="FFFFFF"/>
          <w:rtl/>
        </w:rPr>
      </w:pPr>
    </w:p>
    <w:p w:rsidR="005F5CCB" w:rsidRPr="00035106" w:rsidRDefault="005F5CCB" w:rsidP="005F5CCB">
      <w:pPr>
        <w:bidi w:val="0"/>
        <w:rPr>
          <w:rFonts w:ascii="Arial" w:eastAsia="Times New Roman" w:hAnsi="Arial" w:cs="Arial"/>
          <w:color w:val="333333"/>
          <w:sz w:val="32"/>
          <w:szCs w:val="32"/>
          <w:shd w:val="clear" w:color="auto" w:fill="FFFFFF"/>
          <w:rtl/>
        </w:rPr>
      </w:pPr>
    </w:p>
    <w:p w:rsidR="00BF7756" w:rsidRPr="00977ABF" w:rsidRDefault="005F5CCB" w:rsidP="00807F27">
      <w:pPr>
        <w:bidi w:val="0"/>
        <w:jc w:val="center"/>
        <w:rPr>
          <w:rFonts w:ascii="Arial" w:eastAsia="Times New Roman" w:hAnsi="Arial" w:cs="Arial"/>
          <w:color w:val="333333"/>
          <w:sz w:val="32"/>
          <w:szCs w:val="32"/>
          <w:shd w:val="clear" w:color="auto" w:fill="FFFFFF"/>
          <w:rtl/>
        </w:rPr>
      </w:pPr>
      <w:r w:rsidRPr="005F5CCB">
        <w:rPr>
          <w:rFonts w:ascii="Arial" w:eastAsia="Times New Roman" w:hAnsi="Arial" w:cs="Arial"/>
          <w:color w:val="333333"/>
          <w:sz w:val="32"/>
          <w:szCs w:val="32"/>
          <w:shd w:val="clear" w:color="auto" w:fill="FFFFFF"/>
          <w:rtl/>
        </w:rPr>
        <w:t>محاولة الاستفادة من المياه المستعملة بغسيل السيارات للري. إعادة استخدام المياه قدر الأمكان لتقليل استخدام مياه الشرب في حين لا يجب استخدامها. مسح الأرضيات والمركبات أحياناً بدلاً من غسلها. أهمية المحافظة على الثروة المائية يرتبط وجود المياه بوجود الحياة بشكل عام، فهي عصب الحياة وأحد أهم العناصر وجوداً على الإطلاق،</w:t>
      </w:r>
    </w:p>
    <w:p w:rsidR="0088739E" w:rsidRPr="00977ABF" w:rsidRDefault="005F5CCB" w:rsidP="00807F27">
      <w:pPr>
        <w:bidi w:val="0"/>
        <w:jc w:val="center"/>
        <w:rPr>
          <w:rFonts w:ascii="Arial" w:eastAsia="Times New Roman" w:hAnsi="Arial" w:cs="Arial"/>
          <w:color w:val="333333"/>
          <w:sz w:val="32"/>
          <w:szCs w:val="32"/>
          <w:shd w:val="clear" w:color="auto" w:fill="FFFFFF"/>
          <w:rtl/>
        </w:rPr>
      </w:pPr>
      <w:r w:rsidRPr="005F5CCB">
        <w:rPr>
          <w:rFonts w:ascii="Arial" w:eastAsia="Times New Roman" w:hAnsi="Arial" w:cs="Arial"/>
          <w:color w:val="333333"/>
          <w:sz w:val="32"/>
          <w:szCs w:val="32"/>
          <w:shd w:val="clear" w:color="auto" w:fill="FFFFFF"/>
          <w:rtl/>
        </w:rPr>
        <w:t>وتتمحور أهمية المحافظة على الماء حول ما يلي</w:t>
      </w:r>
    </w:p>
    <w:p w:rsidR="005F504C" w:rsidRPr="00977ABF" w:rsidRDefault="005F5CCB" w:rsidP="00807F27">
      <w:pPr>
        <w:bidi w:val="0"/>
        <w:jc w:val="center"/>
        <w:rPr>
          <w:rFonts w:ascii="Arial" w:eastAsia="Times New Roman" w:hAnsi="Arial" w:cs="Arial"/>
          <w:color w:val="333333"/>
          <w:sz w:val="32"/>
          <w:szCs w:val="32"/>
          <w:shd w:val="clear" w:color="auto" w:fill="FFFFFF"/>
          <w:rtl/>
        </w:rPr>
      </w:pPr>
      <w:r w:rsidRPr="005F5CCB">
        <w:rPr>
          <w:rFonts w:ascii="Arial" w:eastAsia="Times New Roman" w:hAnsi="Arial" w:cs="Arial"/>
          <w:color w:val="333333"/>
          <w:sz w:val="32"/>
          <w:szCs w:val="32"/>
          <w:shd w:val="clear" w:color="auto" w:fill="FFFFFF"/>
          <w:rtl/>
        </w:rPr>
        <w:t>الحفاظ على التوازن البيئي. الحفاظ على الزراعة. الحفاظ على الماء يؤدي إلى تقليل فاتورة الاستهلاك. الحفاظ على مصادر الطاقة المستخدمة بعملية استخراج الماء وتوصيله.</w:t>
      </w:r>
      <w:r w:rsidRPr="005F5CCB">
        <w:rPr>
          <w:rFonts w:ascii="Arial" w:eastAsia="Times New Roman" w:hAnsi="Arial" w:cs="Arial"/>
          <w:color w:val="333333"/>
          <w:sz w:val="32"/>
          <w:szCs w:val="32"/>
        </w:rPr>
        <w:br/>
      </w:r>
      <w:r w:rsidRPr="005F5CCB">
        <w:rPr>
          <w:rFonts w:ascii="Arial" w:eastAsia="Times New Roman" w:hAnsi="Arial" w:cs="Arial"/>
          <w:color w:val="333333"/>
          <w:sz w:val="32"/>
          <w:szCs w:val="32"/>
        </w:rPr>
        <w:br/>
      </w:r>
      <w:r w:rsidR="008E662B" w:rsidRPr="00977ABF">
        <w:rPr>
          <w:rFonts w:ascii="Arial" w:eastAsia="Times New Roman" w:hAnsi="Arial" w:cs="Arial"/>
          <w:color w:val="333333"/>
          <w:sz w:val="32"/>
          <w:szCs w:val="32"/>
          <w:shd w:val="clear" w:color="auto" w:fill="FFFFFF"/>
          <w:rtl/>
        </w:rPr>
        <w:t>طرق حماية مصادر الماء تتنوع مصادر المياه النقية وتشمل؛ الأنهار، والجداول، والبحيرات، والخزانات، والينابيع، والمياه الجوفية، والتي تعد مورداً لتوفير مياه الشرب العامة ومياه الآبار</w:t>
      </w:r>
    </w:p>
    <w:p w:rsidR="005F5CCB" w:rsidRPr="005F5CCB" w:rsidRDefault="008E662B" w:rsidP="00807F27">
      <w:pPr>
        <w:bidi w:val="0"/>
        <w:jc w:val="center"/>
        <w:rPr>
          <w:rFonts w:ascii="Arial" w:eastAsia="Times New Roman" w:hAnsi="Arial" w:cs="Arial"/>
          <w:color w:val="333333"/>
          <w:sz w:val="32"/>
          <w:szCs w:val="32"/>
          <w:shd w:val="clear" w:color="auto" w:fill="FFFFFF"/>
        </w:rPr>
      </w:pPr>
      <w:r w:rsidRPr="00977ABF">
        <w:rPr>
          <w:rFonts w:ascii="Arial" w:eastAsia="Times New Roman" w:hAnsi="Arial" w:cs="Arial"/>
          <w:color w:val="333333"/>
          <w:sz w:val="32"/>
          <w:szCs w:val="32"/>
          <w:shd w:val="clear" w:color="auto" w:fill="FFFFFF"/>
          <w:rtl/>
        </w:rPr>
        <w:t>وهناك عدة طرق لحماية هذه المصادر، ومنه</w:t>
      </w:r>
      <w:r w:rsidR="0088739E" w:rsidRPr="00977ABF">
        <w:rPr>
          <w:rFonts w:ascii="Arial" w:eastAsia="Times New Roman" w:hAnsi="Arial" w:cs="Arial" w:hint="cs"/>
          <w:color w:val="333333"/>
          <w:sz w:val="32"/>
          <w:szCs w:val="32"/>
          <w:shd w:val="clear" w:color="auto" w:fill="FFFFFF"/>
          <w:rtl/>
        </w:rPr>
        <w:t>اا</w:t>
      </w:r>
      <w:r w:rsidRPr="00977ABF">
        <w:rPr>
          <w:rFonts w:ascii="Arial" w:eastAsia="Times New Roman" w:hAnsi="Arial" w:cs="Arial"/>
          <w:color w:val="333333"/>
          <w:sz w:val="32"/>
          <w:szCs w:val="32"/>
          <w:shd w:val="clear" w:color="auto" w:fill="FFFFFF"/>
          <w:rtl/>
        </w:rPr>
        <w:t xml:space="preserve"> تعديل السلوكيات اليومية للمحافظة على مصادر المياه ونظافتها، ومن الأمثلة على ذلك ما يلي التخلص من الأدوات المصنوعة من المواد الضارة؛ كالبلاستيك بشكل صحيح دون الإضرار بالبيئة. عدم التخلص من النفايات الخطرة بإلقائها على الأرض، أو في المجاري؛ مما قد يؤدّي الى تلوث التربة، والمياه الجوفية، أو المياه السطحية القريبة. تجنّب أو تقليل استخدام بعض المواد السامة التي تساهم في تلوث المياه الجوفية أو السطحية قدر المستطاع، ومنها؛ زيوت المحرك، والمبيدات الحشرية، وعلب الطلاء، والمنظفات، والأدوية، وغيرها من المواد والنفايات. كذلك يمكن للأفراد المشاركة في الاعمال التطوعية التي تهدف للحفاظ على المياه من التلوث أو الاستهلاك، ومن هذه النشاطات: البحث عن منظمات تُعنى بالمحافظة على مياه الأمطار، أو الآبار والتطوّع للمساعدة، ويمكن للشخص في حال عدم توفّرها تشكيل فريقه الخاص من المتطوعين لخدمة البيئة. الانضمام لأفرقة تنظيف الشواطئ، والينابيع، أو الأراضي الرطبة، مما يساعد في الحفاظ على البيئة. تحضير عرض تقديمي وعرضه داخل المدرسة أو في إحدى المنظمات المعنية لتسليط الضوء على أبرز المشكلات والمخاطر التي تواجه المياه؛ كالجريان السطحي للمياه الملوثة، وتهديد التوازن البيئي، والحرص على تقديم حلول وإجراءات للعمل على تفادي مثل هذه المشاكل؛ كالحد من استخدام الأسمدة والتأكد من سلامة أنظمة الصرف الصحي.</w:t>
      </w:r>
      <w:r w:rsidRPr="00977ABF">
        <w:rPr>
          <w:rFonts w:ascii="Arial" w:eastAsia="Times New Roman" w:hAnsi="Arial" w:cs="Arial"/>
          <w:color w:val="333333"/>
          <w:sz w:val="32"/>
          <w:szCs w:val="32"/>
        </w:rPr>
        <w:br/>
      </w:r>
      <w:r w:rsidRPr="00977ABF">
        <w:rPr>
          <w:rFonts w:ascii="Arial" w:eastAsia="Times New Roman" w:hAnsi="Arial" w:cs="Arial"/>
          <w:color w:val="333333"/>
          <w:sz w:val="32"/>
          <w:szCs w:val="32"/>
        </w:rPr>
        <w:br/>
      </w:r>
    </w:p>
    <w:p w:rsidR="005F5CCB" w:rsidRPr="00035106" w:rsidRDefault="005F5CCB">
      <w:pPr>
        <w:rPr>
          <w:rFonts w:hint="cs"/>
          <w:sz w:val="32"/>
          <w:szCs w:val="32"/>
        </w:rPr>
      </w:pPr>
    </w:p>
    <w:sectPr w:rsidR="005F5CCB" w:rsidRPr="00035106" w:rsidSect="00EC7D35">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gutterAtTop/>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CB"/>
    <w:rsid w:val="00035106"/>
    <w:rsid w:val="00276A60"/>
    <w:rsid w:val="004A1564"/>
    <w:rsid w:val="005F504C"/>
    <w:rsid w:val="005F5CCB"/>
    <w:rsid w:val="006B36AA"/>
    <w:rsid w:val="00732D5E"/>
    <w:rsid w:val="00773F4B"/>
    <w:rsid w:val="00807F27"/>
    <w:rsid w:val="0088739E"/>
    <w:rsid w:val="008E662B"/>
    <w:rsid w:val="00977ABF"/>
    <w:rsid w:val="00B71271"/>
    <w:rsid w:val="00BF7756"/>
    <w:rsid w:val="00CF37D3"/>
    <w:rsid w:val="00EC7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A0A79BF"/>
  <w15:chartTrackingRefBased/>
  <w15:docId w15:val="{F3558710-045A-5E4C-8949-4DA52D17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5CCB"/>
  </w:style>
  <w:style w:type="character" w:styleId="Hyperlink">
    <w:name w:val="Hyperlink"/>
    <w:basedOn w:val="a0"/>
    <w:uiPriority w:val="99"/>
    <w:semiHidden/>
    <w:unhideWhenUsed/>
    <w:rsid w:val="005F5CCB"/>
    <w:rPr>
      <w:color w:val="0000FF"/>
      <w:u w:val="single"/>
    </w:rPr>
  </w:style>
  <w:style w:type="paragraph" w:styleId="a3">
    <w:name w:val="List Paragraph"/>
    <w:basedOn w:val="a"/>
    <w:uiPriority w:val="34"/>
    <w:qFormat/>
    <w:rsid w:val="0073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94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فيصل سالم عياده رقيدان العازمى</dc:creator>
  <cp:keywords/>
  <dc:description/>
  <cp:lastModifiedBy>فيصل سالم عياده رقيدان العازمى</cp:lastModifiedBy>
  <cp:revision>2</cp:revision>
  <dcterms:created xsi:type="dcterms:W3CDTF">2020-11-26T23:46:00Z</dcterms:created>
  <dcterms:modified xsi:type="dcterms:W3CDTF">2020-11-26T23:46:00Z</dcterms:modified>
</cp:coreProperties>
</file>