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16" w:rsidRDefault="004A7916">
      <w:r>
        <w:rPr>
          <w:noProof/>
        </w:rPr>
        <mc:AlternateContent>
          <mc:Choice Requires="wps">
            <w:drawing>
              <wp:anchor distT="45720" distB="45720" distL="114300" distR="114300" simplePos="0" relativeHeight="251659264" behindDoc="0" locked="0" layoutInCell="1" allowOverlap="1">
                <wp:simplePos x="0" y="0"/>
                <wp:positionH relativeFrom="column">
                  <wp:posOffset>1285875</wp:posOffset>
                </wp:positionH>
                <wp:positionV relativeFrom="paragraph">
                  <wp:posOffset>152400</wp:posOffset>
                </wp:positionV>
                <wp:extent cx="292417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28750"/>
                        </a:xfrm>
                        <a:prstGeom prst="rect">
                          <a:avLst/>
                        </a:prstGeom>
                        <a:solidFill>
                          <a:schemeClr val="accent6">
                            <a:lumMod val="75000"/>
                          </a:schemeClr>
                        </a:solidFill>
                        <a:ln w="9525">
                          <a:solidFill>
                            <a:srgbClr val="000000"/>
                          </a:solidFill>
                          <a:miter lim="800000"/>
                          <a:headEnd/>
                          <a:tailEnd/>
                        </a:ln>
                      </wps:spPr>
                      <wps:txbx>
                        <w:txbxContent>
                          <w:p w:rsidR="004A7916" w:rsidRDefault="004A7916" w:rsidP="004A7916">
                            <w:pPr>
                              <w:jc w:val="center"/>
                              <w:rPr>
                                <w:rFonts w:hint="cs"/>
                                <w:sz w:val="52"/>
                                <w:szCs w:val="52"/>
                                <w:rtl/>
                                <w:lang w:bidi="ar-SY"/>
                              </w:rPr>
                            </w:pPr>
                            <w:r>
                              <w:rPr>
                                <w:rFonts w:hint="cs"/>
                                <w:sz w:val="52"/>
                                <w:szCs w:val="52"/>
                                <w:rtl/>
                                <w:lang w:bidi="ar-SY"/>
                              </w:rPr>
                              <w:t xml:space="preserve">تقرير عن </w:t>
                            </w:r>
                          </w:p>
                          <w:p w:rsidR="004A7916" w:rsidRPr="004A7916" w:rsidRDefault="004A7916" w:rsidP="004A7916">
                            <w:pPr>
                              <w:jc w:val="center"/>
                              <w:rPr>
                                <w:rFonts w:hint="cs"/>
                                <w:sz w:val="52"/>
                                <w:szCs w:val="52"/>
                                <w:lang w:bidi="ar-SY"/>
                              </w:rPr>
                            </w:pPr>
                            <w:r>
                              <w:rPr>
                                <w:rFonts w:hint="cs"/>
                                <w:sz w:val="52"/>
                                <w:szCs w:val="52"/>
                                <w:rtl/>
                                <w:lang w:bidi="ar-SY"/>
                              </w:rPr>
                              <w:t xml:space="preserve">الصناعات النفطية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25pt;margin-top:12pt;width:230.2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" fillcolor="#538135 [2409]">
                <v:textbox>
                  <w:txbxContent>
                    <w:p w:rsidR="004A7916" w:rsidRDefault="004A7916" w:rsidP="004A7916">
                      <w:pPr>
                        <w:jc w:val="center"/>
                        <w:rPr>
                          <w:rFonts w:hint="cs"/>
                          <w:sz w:val="52"/>
                          <w:szCs w:val="52"/>
                          <w:rtl/>
                          <w:lang w:bidi="ar-SY"/>
                        </w:rPr>
                      </w:pPr>
                      <w:r>
                        <w:rPr>
                          <w:rFonts w:hint="cs"/>
                          <w:sz w:val="52"/>
                          <w:szCs w:val="52"/>
                          <w:rtl/>
                          <w:lang w:bidi="ar-SY"/>
                        </w:rPr>
                        <w:t xml:space="preserve">تقرير عن </w:t>
                      </w:r>
                    </w:p>
                    <w:p w:rsidR="004A7916" w:rsidRPr="004A7916" w:rsidRDefault="004A7916" w:rsidP="004A7916">
                      <w:pPr>
                        <w:jc w:val="center"/>
                        <w:rPr>
                          <w:rFonts w:hint="cs"/>
                          <w:sz w:val="52"/>
                          <w:szCs w:val="52"/>
                          <w:lang w:bidi="ar-SY"/>
                        </w:rPr>
                      </w:pPr>
                      <w:r>
                        <w:rPr>
                          <w:rFonts w:hint="cs"/>
                          <w:sz w:val="52"/>
                          <w:szCs w:val="52"/>
                          <w:rtl/>
                          <w:lang w:bidi="ar-SY"/>
                        </w:rPr>
                        <w:t xml:space="preserve">الصناعات النفطية </w:t>
                      </w:r>
                    </w:p>
                  </w:txbxContent>
                </v:textbox>
                <w10:wrap type="square"/>
              </v:shape>
            </w:pict>
          </mc:Fallback>
        </mc:AlternateContent>
      </w:r>
    </w:p>
    <w:p w:rsidR="004A7916" w:rsidRPr="004A7916" w:rsidRDefault="004A7916" w:rsidP="004A7916"/>
    <w:p w:rsidR="004A7916" w:rsidRPr="004A7916" w:rsidRDefault="004A7916" w:rsidP="004A7916"/>
    <w:p w:rsidR="004A7916" w:rsidRPr="004A7916" w:rsidRDefault="004A7916" w:rsidP="004A7916"/>
    <w:p w:rsidR="004A7916" w:rsidRPr="004A7916" w:rsidRDefault="004A7916" w:rsidP="004A7916"/>
    <w:p w:rsidR="004A7916" w:rsidRPr="004A7916" w:rsidRDefault="004A7916" w:rsidP="004A7916"/>
    <w:p w:rsidR="004A7916" w:rsidRPr="004A7916" w:rsidRDefault="004A7916" w:rsidP="004A7916"/>
    <w:p w:rsidR="004A7916" w:rsidRDefault="004A7916" w:rsidP="004A7916"/>
    <w:p w:rsidR="004A7916" w:rsidRDefault="004A7916" w:rsidP="004A7916">
      <w:pPr>
        <w:jc w:val="center"/>
        <w:rPr>
          <w:rtl/>
        </w:rPr>
      </w:pPr>
    </w:p>
    <w:p w:rsidR="004A7916" w:rsidRDefault="004A7916" w:rsidP="004A7916">
      <w:pPr>
        <w:jc w:val="center"/>
        <w:rPr>
          <w:rtl/>
        </w:rPr>
      </w:pPr>
    </w:p>
    <w:p w:rsidR="004A7916" w:rsidRDefault="004A7916" w:rsidP="004A7916">
      <w:pPr>
        <w:jc w:val="center"/>
        <w:rPr>
          <w:rtl/>
        </w:rPr>
      </w:pPr>
    </w:p>
    <w:p w:rsidR="004A7916" w:rsidRDefault="004A7916" w:rsidP="004A7916">
      <w:pPr>
        <w:jc w:val="center"/>
        <w:rPr>
          <w:rtl/>
        </w:rPr>
      </w:pPr>
    </w:p>
    <w:p w:rsidR="004A7916" w:rsidRDefault="004A7916" w:rsidP="004A7916">
      <w:pPr>
        <w:jc w:val="center"/>
        <w:rPr>
          <w:rtl/>
        </w:rPr>
      </w:pPr>
    </w:p>
    <w:p w:rsidR="004A7916" w:rsidRDefault="004A7916" w:rsidP="004A7916">
      <w:pPr>
        <w:jc w:val="center"/>
        <w:rPr>
          <w:rtl/>
        </w:rPr>
      </w:pPr>
    </w:p>
    <w:p w:rsidR="004A7916" w:rsidRDefault="004A7916" w:rsidP="004A7916">
      <w:pPr>
        <w:jc w:val="center"/>
        <w:rPr>
          <w:rtl/>
        </w:rPr>
      </w:pPr>
    </w:p>
    <w:p w:rsidR="004A7916" w:rsidRDefault="004A7916" w:rsidP="004A7916">
      <w:pPr>
        <w:jc w:val="center"/>
        <w:rPr>
          <w:rtl/>
        </w:rPr>
      </w:pPr>
    </w:p>
    <w:p w:rsidR="004A7916" w:rsidRDefault="004A7916" w:rsidP="004A7916">
      <w:pPr>
        <w:jc w:val="center"/>
        <w:rPr>
          <w:rtl/>
        </w:rPr>
      </w:pPr>
    </w:p>
    <w:p w:rsidR="004A7916" w:rsidRDefault="004A7916" w:rsidP="004A7916">
      <w:pPr>
        <w:jc w:val="center"/>
        <w:rPr>
          <w:sz w:val="52"/>
          <w:szCs w:val="52"/>
          <w:rtl/>
        </w:rPr>
      </w:pPr>
    </w:p>
    <w:p w:rsidR="004A7916" w:rsidRDefault="004A7916" w:rsidP="004A7916">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4A7916" w:rsidRDefault="004A7916" w:rsidP="004A7916">
      <w:pPr>
        <w:jc w:val="center"/>
        <w:rPr>
          <w:rFonts w:hint="cs"/>
          <w:sz w:val="52"/>
          <w:szCs w:val="52"/>
          <w:rtl/>
        </w:rPr>
      </w:pPr>
      <w:r>
        <w:rPr>
          <w:rFonts w:hint="cs"/>
          <w:sz w:val="52"/>
          <w:szCs w:val="52"/>
          <w:rtl/>
        </w:rPr>
        <w:t>.......................</w:t>
      </w:r>
    </w:p>
    <w:p w:rsidR="004A7916" w:rsidRDefault="004A7916" w:rsidP="004A7916">
      <w:pPr>
        <w:jc w:val="center"/>
        <w:rPr>
          <w:sz w:val="52"/>
          <w:szCs w:val="52"/>
          <w:rtl/>
        </w:rPr>
      </w:pPr>
    </w:p>
    <w:p w:rsidR="004A7916" w:rsidRDefault="004A7916" w:rsidP="004A7916">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التاسع </w:t>
      </w:r>
    </w:p>
    <w:p w:rsidR="004A7916" w:rsidRDefault="004A7916" w:rsidP="004A7916">
      <w:pPr>
        <w:jc w:val="center"/>
        <w:rPr>
          <w:sz w:val="52"/>
          <w:szCs w:val="52"/>
          <w:rtl/>
        </w:rPr>
      </w:pPr>
    </w:p>
    <w:p w:rsidR="004A7916" w:rsidRDefault="004A7916" w:rsidP="004A7916">
      <w:pPr>
        <w:jc w:val="center"/>
        <w:rPr>
          <w:sz w:val="40"/>
          <w:szCs w:val="40"/>
          <w:rtl/>
        </w:rPr>
      </w:pPr>
    </w:p>
    <w:p w:rsidR="004A7916" w:rsidRDefault="004A7916" w:rsidP="004A7916">
      <w:pPr>
        <w:jc w:val="center"/>
        <w:rPr>
          <w:rFonts w:hint="cs"/>
          <w:color w:val="4472C4" w:themeColor="accent5"/>
          <w:sz w:val="40"/>
          <w:szCs w:val="40"/>
          <w:rtl/>
        </w:rPr>
      </w:pPr>
      <w:r>
        <w:rPr>
          <w:rFonts w:hint="cs"/>
          <w:color w:val="4472C4" w:themeColor="accent5"/>
          <w:sz w:val="40"/>
          <w:szCs w:val="40"/>
          <w:rtl/>
        </w:rPr>
        <w:lastRenderedPageBreak/>
        <w:t xml:space="preserve">الصناعات النفطية </w:t>
      </w:r>
    </w:p>
    <w:p w:rsidR="004A7916" w:rsidRDefault="004A7916" w:rsidP="004A7916">
      <w:pPr>
        <w:jc w:val="center"/>
        <w:rPr>
          <w:color w:val="4472C4" w:themeColor="accent5"/>
          <w:sz w:val="40"/>
          <w:szCs w:val="40"/>
          <w:rtl/>
        </w:rPr>
      </w:pPr>
    </w:p>
    <w:p w:rsidR="004A7916" w:rsidRDefault="004A7916" w:rsidP="004A7916">
      <w:pPr>
        <w:jc w:val="right"/>
        <w:rPr>
          <w:color w:val="4472C4" w:themeColor="accent5"/>
          <w:sz w:val="40"/>
          <w:szCs w:val="40"/>
          <w:rtl/>
        </w:rPr>
      </w:pPr>
    </w:p>
    <w:p w:rsidR="004A7916" w:rsidRDefault="004A7916" w:rsidP="004A7916">
      <w:pPr>
        <w:jc w:val="right"/>
        <w:rPr>
          <w:sz w:val="32"/>
          <w:szCs w:val="32"/>
        </w:rPr>
      </w:pPr>
      <w:r w:rsidRPr="004A7916">
        <w:rPr>
          <w:rFonts w:cs="Arial"/>
          <w:sz w:val="32"/>
          <w:szCs w:val="32"/>
          <w:rtl/>
        </w:rPr>
        <w:t>يشمل قطاع النفط جميع عمليات التنقيب والاستخراج والتكرير والنقل وتسويق المنتجات النفطية. جدير بالذكر أن المنتجات الأعلى قيمة في هذا القطاع هي زيت الوقود ووقود السيارات. النفط هو أيضًا المادة الخام للعديد من المنتجات الكيميائية، من بينها المستحضرات الدوائية والمذيبات والأسمدة والمبيدات الحشرية واللدائن</w:t>
      </w:r>
    </w:p>
    <w:p w:rsidR="004A7916" w:rsidRPr="004A7916" w:rsidRDefault="004A7916" w:rsidP="004A7916">
      <w:pPr>
        <w:rPr>
          <w:sz w:val="32"/>
          <w:szCs w:val="32"/>
        </w:rPr>
      </w:pPr>
    </w:p>
    <w:p w:rsidR="004A7916" w:rsidRDefault="004A7916" w:rsidP="004A7916">
      <w:pPr>
        <w:rPr>
          <w:sz w:val="32"/>
          <w:szCs w:val="32"/>
        </w:rPr>
      </w:pPr>
    </w:p>
    <w:p w:rsidR="004A7916" w:rsidRDefault="004A7916" w:rsidP="004A7916">
      <w:pPr>
        <w:jc w:val="right"/>
        <w:rPr>
          <w:rFonts w:hint="cs"/>
          <w:color w:val="C00000"/>
          <w:sz w:val="32"/>
          <w:szCs w:val="32"/>
          <w:rtl/>
        </w:rPr>
      </w:pPr>
      <w:proofErr w:type="gramStart"/>
      <w:r>
        <w:rPr>
          <w:rFonts w:hint="cs"/>
          <w:color w:val="C00000"/>
          <w:sz w:val="32"/>
          <w:szCs w:val="32"/>
          <w:rtl/>
        </w:rPr>
        <w:t>البلاستيك :</w:t>
      </w:r>
      <w:proofErr w:type="gramEnd"/>
    </w:p>
    <w:p w:rsidR="004A7916" w:rsidRDefault="004A7916" w:rsidP="004A7916">
      <w:pPr>
        <w:jc w:val="right"/>
        <w:rPr>
          <w:color w:val="C00000"/>
          <w:sz w:val="32"/>
          <w:szCs w:val="32"/>
          <w:rtl/>
        </w:rPr>
      </w:pPr>
    </w:p>
    <w:p w:rsidR="004A7916" w:rsidRDefault="004A7916" w:rsidP="004A7916">
      <w:pPr>
        <w:jc w:val="right"/>
        <w:rPr>
          <w:sz w:val="32"/>
          <w:szCs w:val="32"/>
        </w:rPr>
      </w:pPr>
      <w:r>
        <w:rPr>
          <w:rFonts w:hint="cs"/>
          <w:sz w:val="32"/>
          <w:szCs w:val="32"/>
          <w:rtl/>
        </w:rPr>
        <w:t xml:space="preserve">تطورت الصناعات في خلال العقود السبعة </w:t>
      </w:r>
      <w:proofErr w:type="gramStart"/>
      <w:r>
        <w:rPr>
          <w:rFonts w:hint="cs"/>
          <w:sz w:val="32"/>
          <w:szCs w:val="32"/>
          <w:rtl/>
        </w:rPr>
        <w:t>السابقة ،</w:t>
      </w:r>
      <w:proofErr w:type="gramEnd"/>
      <w:r>
        <w:rPr>
          <w:rFonts w:hint="cs"/>
          <w:sz w:val="32"/>
          <w:szCs w:val="32"/>
          <w:rtl/>
        </w:rPr>
        <w:t xml:space="preserve"> حيث تم استبدال بعض الخامات المستخدمة قديماً ، مثل النحاس ، بخامات من مشتقات النفط ، </w:t>
      </w:r>
      <w:r w:rsidRPr="004A7916">
        <w:rPr>
          <w:rFonts w:cs="Arial"/>
          <w:sz w:val="32"/>
          <w:szCs w:val="32"/>
          <w:rtl/>
        </w:rPr>
        <w:t xml:space="preserve">البلاستيك أو ما يعرف باللدائن هي مادة سهلة التشكيل بصور مختلفة تتكون أساساً من سلاسل تدعى </w:t>
      </w:r>
      <w:proofErr w:type="spellStart"/>
      <w:r w:rsidRPr="004A7916">
        <w:rPr>
          <w:rFonts w:cs="Arial"/>
          <w:sz w:val="32"/>
          <w:szCs w:val="32"/>
          <w:rtl/>
        </w:rPr>
        <w:t>البوليميرات</w:t>
      </w:r>
      <w:proofErr w:type="spellEnd"/>
      <w:r w:rsidRPr="004A7916">
        <w:rPr>
          <w:rFonts w:cs="Arial"/>
          <w:sz w:val="32"/>
          <w:szCs w:val="32"/>
          <w:rtl/>
        </w:rPr>
        <w:t>. منذ أن عرف العالم الثورة الصناعية، لا تزال المجتمعات تشهد التطور فمن عصر الفحم الحجري إلى عصر الذهب الأسود (البترول)، والذي ساهم في ظهور صناعات جديدة وكثيرة تطورت بمرور الأيام. ظهرت الصناعة البلاستيكية وازدهرت وأصبحت اليوم تحتل الصدارة بالنسبة للصناعات الحالية نظرا لاستخداماتها العديدة في الحياة اليومية وذلك لأنها تدخل في تركيب الأشياء والأدوات المحيطة بنا</w:t>
      </w:r>
    </w:p>
    <w:p w:rsidR="004A7916" w:rsidRDefault="004A7916" w:rsidP="004A7916">
      <w:pPr>
        <w:rPr>
          <w:sz w:val="32"/>
          <w:szCs w:val="32"/>
        </w:rPr>
      </w:pPr>
      <w:r>
        <w:rPr>
          <w:noProof/>
          <w:sz w:val="32"/>
          <w:szCs w:val="32"/>
        </w:rPr>
        <w:drawing>
          <wp:inline distT="0" distB="0" distL="0" distR="0" wp14:anchorId="7311B0AB" wp14:editId="08B38F81">
            <wp:extent cx="5657850" cy="22574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ناعة-البلاستيك.jpg"/>
                    <pic:cNvPicPr/>
                  </pic:nvPicPr>
                  <pic:blipFill>
                    <a:blip r:embed="rId4">
                      <a:extLst>
                        <a:ext uri="{28A0092B-C50C-407E-A947-70E740481C1C}">
                          <a14:useLocalDpi xmlns:a14="http://schemas.microsoft.com/office/drawing/2010/main" val="0"/>
                        </a:ext>
                      </a:extLst>
                    </a:blip>
                    <a:stretch>
                      <a:fillRect/>
                    </a:stretch>
                  </pic:blipFill>
                  <pic:spPr>
                    <a:xfrm>
                      <a:off x="0" y="0"/>
                      <a:ext cx="5657850" cy="2257425"/>
                    </a:xfrm>
                    <a:prstGeom prst="rect">
                      <a:avLst/>
                    </a:prstGeom>
                  </pic:spPr>
                </pic:pic>
              </a:graphicData>
            </a:graphic>
          </wp:inline>
        </w:drawing>
      </w:r>
    </w:p>
    <w:p w:rsidR="004A7916" w:rsidRDefault="004A7916" w:rsidP="004A7916">
      <w:pPr>
        <w:tabs>
          <w:tab w:val="left" w:pos="4890"/>
        </w:tabs>
        <w:jc w:val="right"/>
        <w:rPr>
          <w:rFonts w:hint="cs"/>
          <w:color w:val="C00000"/>
          <w:sz w:val="32"/>
          <w:szCs w:val="32"/>
          <w:rtl/>
        </w:rPr>
      </w:pPr>
      <w:r>
        <w:rPr>
          <w:sz w:val="32"/>
          <w:szCs w:val="32"/>
        </w:rPr>
        <w:lastRenderedPageBreak/>
        <w:tab/>
      </w:r>
      <w:r>
        <w:rPr>
          <w:rFonts w:hint="cs"/>
          <w:color w:val="C00000"/>
          <w:sz w:val="32"/>
          <w:szCs w:val="32"/>
          <w:rtl/>
        </w:rPr>
        <w:t xml:space="preserve">الألياف الطبيعية </w:t>
      </w:r>
      <w:proofErr w:type="gramStart"/>
      <w:r>
        <w:rPr>
          <w:rFonts w:hint="cs"/>
          <w:color w:val="C00000"/>
          <w:sz w:val="32"/>
          <w:szCs w:val="32"/>
          <w:rtl/>
        </w:rPr>
        <w:t>والصناعية :</w:t>
      </w:r>
      <w:proofErr w:type="gramEnd"/>
    </w:p>
    <w:p w:rsidR="004A7916" w:rsidRDefault="004A7916" w:rsidP="004A7916">
      <w:pPr>
        <w:tabs>
          <w:tab w:val="left" w:pos="4890"/>
        </w:tabs>
        <w:jc w:val="right"/>
        <w:rPr>
          <w:color w:val="C00000"/>
          <w:sz w:val="32"/>
          <w:szCs w:val="32"/>
          <w:rtl/>
        </w:rPr>
      </w:pPr>
    </w:p>
    <w:p w:rsidR="00D208FF" w:rsidRDefault="004A7916" w:rsidP="004A7916">
      <w:pPr>
        <w:tabs>
          <w:tab w:val="left" w:pos="4890"/>
        </w:tabs>
        <w:jc w:val="right"/>
        <w:rPr>
          <w:sz w:val="32"/>
          <w:szCs w:val="32"/>
        </w:rPr>
      </w:pPr>
      <w:r>
        <w:rPr>
          <w:rFonts w:hint="cs"/>
          <w:sz w:val="32"/>
          <w:szCs w:val="32"/>
          <w:rtl/>
        </w:rPr>
        <w:t xml:space="preserve">تدخل الألياف في صناعة ملابسنا وصناعة </w:t>
      </w:r>
      <w:proofErr w:type="gramStart"/>
      <w:r>
        <w:rPr>
          <w:rFonts w:hint="cs"/>
          <w:sz w:val="32"/>
          <w:szCs w:val="32"/>
          <w:rtl/>
        </w:rPr>
        <w:t>الخيام ،</w:t>
      </w:r>
      <w:proofErr w:type="gramEnd"/>
      <w:r>
        <w:rPr>
          <w:rFonts w:hint="cs"/>
          <w:sz w:val="32"/>
          <w:szCs w:val="32"/>
          <w:rtl/>
        </w:rPr>
        <w:t xml:space="preserve"> وأشرعة السفن وشباك الصيد ، وتقسم إلى ألياف طبيعية وألياف صناعية ، </w:t>
      </w:r>
      <w:r w:rsidRPr="004A7916">
        <w:rPr>
          <w:rFonts w:cs="Arial"/>
          <w:sz w:val="32"/>
          <w:szCs w:val="32"/>
          <w:rtl/>
        </w:rPr>
        <w:t>الألياف الاصطناعية هي نتاج بحوث موسعة أجراها العلماء لتطوير الألياف التي توجد في الطبيعة في ألياف الحيوانات والنباتات. ويتم عمومًا تخليق الألياف الاصطناعية بضغط المواد المصنعة للألياف عبر فتحات إلى الهواء لتكون خيوطًا، ويتم ذلك عادةً بعملية البثق</w:t>
      </w: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r>
        <w:rPr>
          <w:noProof/>
          <w:sz w:val="32"/>
          <w:szCs w:val="32"/>
        </w:rPr>
        <w:drawing>
          <wp:inline distT="0" distB="0" distL="0" distR="0" wp14:anchorId="7FD9C0AD" wp14:editId="5FC1B2E5">
            <wp:extent cx="5486400" cy="3656330"/>
            <wp:effectExtent l="0" t="0" r="0" b="127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ad-5248183_1280-1.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656330"/>
                    </a:xfrm>
                    <a:prstGeom prst="rect">
                      <a:avLst/>
                    </a:prstGeom>
                  </pic:spPr>
                </pic:pic>
              </a:graphicData>
            </a:graphic>
          </wp:inline>
        </w:drawing>
      </w:r>
    </w:p>
    <w:p w:rsidR="00D208FF" w:rsidRDefault="00D208FF" w:rsidP="00D208FF">
      <w:pPr>
        <w:jc w:val="center"/>
        <w:rPr>
          <w:sz w:val="32"/>
          <w:szCs w:val="32"/>
        </w:rPr>
      </w:pPr>
      <w:r>
        <w:rPr>
          <w:rFonts w:hint="cs"/>
          <w:sz w:val="32"/>
          <w:szCs w:val="32"/>
          <w:rtl/>
        </w:rPr>
        <w:t xml:space="preserve">ألياف صناعية تحويلية </w:t>
      </w:r>
    </w:p>
    <w:p w:rsidR="004A7916" w:rsidRDefault="00D208FF" w:rsidP="00D208FF">
      <w:pPr>
        <w:tabs>
          <w:tab w:val="left" w:pos="5025"/>
        </w:tabs>
        <w:rPr>
          <w:sz w:val="32"/>
          <w:szCs w:val="32"/>
          <w:rtl/>
        </w:rPr>
      </w:pPr>
      <w:r>
        <w:rPr>
          <w:sz w:val="32"/>
          <w:szCs w:val="32"/>
        </w:rPr>
        <w:tab/>
      </w:r>
    </w:p>
    <w:p w:rsidR="00D208FF" w:rsidRDefault="00D208FF" w:rsidP="00D208FF">
      <w:pPr>
        <w:tabs>
          <w:tab w:val="left" w:pos="5025"/>
        </w:tabs>
        <w:rPr>
          <w:sz w:val="32"/>
          <w:szCs w:val="32"/>
          <w:rtl/>
        </w:rPr>
      </w:pPr>
    </w:p>
    <w:p w:rsidR="00D208FF" w:rsidRDefault="00D208FF" w:rsidP="00D208FF">
      <w:pPr>
        <w:tabs>
          <w:tab w:val="left" w:pos="5025"/>
        </w:tabs>
        <w:rPr>
          <w:sz w:val="32"/>
          <w:szCs w:val="32"/>
          <w:rtl/>
        </w:rPr>
      </w:pPr>
    </w:p>
    <w:p w:rsidR="00D208FF" w:rsidRDefault="00D208FF" w:rsidP="00D208FF">
      <w:pPr>
        <w:tabs>
          <w:tab w:val="left" w:pos="5025"/>
        </w:tabs>
        <w:rPr>
          <w:sz w:val="32"/>
          <w:szCs w:val="32"/>
          <w:rtl/>
        </w:rPr>
      </w:pPr>
    </w:p>
    <w:p w:rsidR="00D208FF" w:rsidRDefault="00D208FF" w:rsidP="00D208FF">
      <w:pPr>
        <w:tabs>
          <w:tab w:val="left" w:pos="5025"/>
        </w:tabs>
        <w:rPr>
          <w:sz w:val="32"/>
          <w:szCs w:val="32"/>
        </w:rPr>
      </w:pPr>
      <w:r w:rsidRPr="00D208FF">
        <w:rPr>
          <w:noProof/>
          <w:sz w:val="32"/>
          <w:szCs w:val="32"/>
        </w:rPr>
        <mc:AlternateContent>
          <mc:Choice Requires="wps">
            <w:drawing>
              <wp:anchor distT="45720" distB="45720" distL="114300" distR="114300" simplePos="0" relativeHeight="251663360" behindDoc="0" locked="0" layoutInCell="1" allowOverlap="1">
                <wp:simplePos x="0" y="0"/>
                <wp:positionH relativeFrom="margin">
                  <wp:posOffset>495300</wp:posOffset>
                </wp:positionH>
                <wp:positionV relativeFrom="paragraph">
                  <wp:posOffset>2627630</wp:posOffset>
                </wp:positionV>
                <wp:extent cx="4648200" cy="809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9625"/>
                        </a:xfrm>
                        <a:prstGeom prst="rect">
                          <a:avLst/>
                        </a:prstGeom>
                        <a:solidFill>
                          <a:schemeClr val="accent2">
                            <a:lumMod val="60000"/>
                            <a:lumOff val="40000"/>
                          </a:schemeClr>
                        </a:solidFill>
                        <a:ln w="9525">
                          <a:solidFill>
                            <a:srgbClr val="000000"/>
                          </a:solidFill>
                          <a:miter lim="800000"/>
                          <a:headEnd/>
                          <a:tailEnd/>
                        </a:ln>
                      </wps:spPr>
                      <wps:txbx>
                        <w:txbxContent>
                          <w:p w:rsidR="00D208FF" w:rsidRPr="00D208FF" w:rsidRDefault="00D208FF" w:rsidP="00D208FF">
                            <w:pPr>
                              <w:jc w:val="center"/>
                              <w:rPr>
                                <w:rFonts w:hint="cs"/>
                                <w:sz w:val="32"/>
                                <w:szCs w:val="32"/>
                                <w:lang w:bidi="ar-SY"/>
                              </w:rPr>
                            </w:pPr>
                            <w:r>
                              <w:rPr>
                                <w:rFonts w:hint="cs"/>
                                <w:sz w:val="32"/>
                                <w:szCs w:val="32"/>
                                <w:rtl/>
                                <w:lang w:bidi="ar-SY"/>
                              </w:rPr>
                              <w:t xml:space="preserve">الألياف هي مادة طويلة رفيعة وخيطية الشكل تتميز </w:t>
                            </w:r>
                            <w:proofErr w:type="gramStart"/>
                            <w:r>
                              <w:rPr>
                                <w:rFonts w:hint="cs"/>
                                <w:sz w:val="32"/>
                                <w:szCs w:val="32"/>
                                <w:rtl/>
                                <w:lang w:bidi="ar-SY"/>
                              </w:rPr>
                              <w:t>بالمرونة ،</w:t>
                            </w:r>
                            <w:proofErr w:type="gramEnd"/>
                            <w:r>
                              <w:rPr>
                                <w:rFonts w:hint="cs"/>
                                <w:sz w:val="32"/>
                                <w:szCs w:val="32"/>
                                <w:rtl/>
                                <w:lang w:bidi="ar-SY"/>
                              </w:rPr>
                              <w:t xml:space="preserve"> ويمكن غزلها على شكل خيوط وأنسجة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pt;margin-top:206.9pt;width:366pt;height:6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" fillcolor="#f4b083 [1941]">
                <v:textbox>
                  <w:txbxContent>
                    <w:p w:rsidR="00D208FF" w:rsidRPr="00D208FF" w:rsidRDefault="00D208FF" w:rsidP="00D208FF">
                      <w:pPr>
                        <w:jc w:val="center"/>
                        <w:rPr>
                          <w:rFonts w:hint="cs"/>
                          <w:sz w:val="32"/>
                          <w:szCs w:val="32"/>
                          <w:lang w:bidi="ar-SY"/>
                        </w:rPr>
                      </w:pPr>
                      <w:r>
                        <w:rPr>
                          <w:rFonts w:hint="cs"/>
                          <w:sz w:val="32"/>
                          <w:szCs w:val="32"/>
                          <w:rtl/>
                          <w:lang w:bidi="ar-SY"/>
                        </w:rPr>
                        <w:t xml:space="preserve">الألياف هي مادة طويلة رفيعة وخيطية الشكل تتميز </w:t>
                      </w:r>
                      <w:proofErr w:type="gramStart"/>
                      <w:r>
                        <w:rPr>
                          <w:rFonts w:hint="cs"/>
                          <w:sz w:val="32"/>
                          <w:szCs w:val="32"/>
                          <w:rtl/>
                          <w:lang w:bidi="ar-SY"/>
                        </w:rPr>
                        <w:t>بالمرونة ،</w:t>
                      </w:r>
                      <w:proofErr w:type="gramEnd"/>
                      <w:r>
                        <w:rPr>
                          <w:rFonts w:hint="cs"/>
                          <w:sz w:val="32"/>
                          <w:szCs w:val="32"/>
                          <w:rtl/>
                          <w:lang w:bidi="ar-SY"/>
                        </w:rPr>
                        <w:t xml:space="preserve"> ويمكن غزلها على شكل خيوط وأنسجة </w:t>
                      </w:r>
                    </w:p>
                  </w:txbxContent>
                </v:textbox>
                <w10:wrap type="square" anchorx="margin"/>
              </v:shape>
            </w:pict>
          </mc:Fallback>
        </mc:AlternateContent>
      </w:r>
      <w:r w:rsidRPr="00D208FF">
        <w:rPr>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438150</wp:posOffset>
                </wp:positionH>
                <wp:positionV relativeFrom="paragraph">
                  <wp:posOffset>179705</wp:posOffset>
                </wp:positionV>
                <wp:extent cx="4657725" cy="1104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104900"/>
                        </a:xfrm>
                        <a:prstGeom prst="rect">
                          <a:avLst/>
                        </a:prstGeom>
                        <a:solidFill>
                          <a:schemeClr val="accent4">
                            <a:lumMod val="60000"/>
                            <a:lumOff val="40000"/>
                          </a:schemeClr>
                        </a:solidFill>
                        <a:ln w="9525">
                          <a:solidFill>
                            <a:srgbClr val="000000"/>
                          </a:solidFill>
                          <a:miter lim="800000"/>
                          <a:headEnd/>
                          <a:tailEnd/>
                        </a:ln>
                      </wps:spPr>
                      <wps:txbx>
                        <w:txbxContent>
                          <w:p w:rsidR="00D208FF" w:rsidRDefault="00D208FF" w:rsidP="00D208FF">
                            <w:pPr>
                              <w:jc w:val="center"/>
                              <w:rPr>
                                <w:rFonts w:hint="cs"/>
                                <w:sz w:val="32"/>
                                <w:szCs w:val="32"/>
                                <w:rtl/>
                                <w:lang w:bidi="ar-SY"/>
                              </w:rPr>
                            </w:pPr>
                            <w:r>
                              <w:rPr>
                                <w:rFonts w:hint="cs"/>
                                <w:sz w:val="32"/>
                                <w:szCs w:val="32"/>
                                <w:rtl/>
                                <w:lang w:bidi="ar-SY"/>
                              </w:rPr>
                              <w:t xml:space="preserve">البلاستيك </w:t>
                            </w:r>
                            <w:proofErr w:type="spellStart"/>
                            <w:proofErr w:type="gramStart"/>
                            <w:r>
                              <w:rPr>
                                <w:rFonts w:hint="cs"/>
                                <w:sz w:val="32"/>
                                <w:szCs w:val="32"/>
                                <w:rtl/>
                                <w:lang w:bidi="ar-SY"/>
                              </w:rPr>
                              <w:t>اللاحراري</w:t>
                            </w:r>
                            <w:proofErr w:type="spellEnd"/>
                            <w:r>
                              <w:rPr>
                                <w:rFonts w:hint="cs"/>
                                <w:sz w:val="32"/>
                                <w:szCs w:val="32"/>
                                <w:rtl/>
                                <w:lang w:bidi="ar-SY"/>
                              </w:rPr>
                              <w:t xml:space="preserve"> :</w:t>
                            </w:r>
                            <w:proofErr w:type="gramEnd"/>
                          </w:p>
                          <w:p w:rsidR="00D208FF" w:rsidRPr="00D208FF" w:rsidRDefault="00D208FF" w:rsidP="00D208FF">
                            <w:pPr>
                              <w:jc w:val="center"/>
                              <w:rPr>
                                <w:rFonts w:hint="cs"/>
                                <w:sz w:val="32"/>
                                <w:szCs w:val="32"/>
                                <w:lang w:bidi="ar-SY"/>
                              </w:rPr>
                            </w:pPr>
                            <w:r>
                              <w:rPr>
                                <w:rFonts w:hint="cs"/>
                                <w:sz w:val="32"/>
                                <w:szCs w:val="32"/>
                                <w:rtl/>
                                <w:lang w:bidi="ar-SY"/>
                              </w:rPr>
                              <w:t xml:space="preserve">يتحول هذا النوع من اللدائن بعد تشكيله إلى مواد غير </w:t>
                            </w:r>
                            <w:proofErr w:type="gramStart"/>
                            <w:r>
                              <w:rPr>
                                <w:rFonts w:hint="cs"/>
                                <w:sz w:val="32"/>
                                <w:szCs w:val="32"/>
                                <w:rtl/>
                                <w:lang w:bidi="ar-SY"/>
                              </w:rPr>
                              <w:t>منصهرة ،</w:t>
                            </w:r>
                            <w:proofErr w:type="gramEnd"/>
                            <w:r>
                              <w:rPr>
                                <w:rFonts w:hint="cs"/>
                                <w:sz w:val="32"/>
                                <w:szCs w:val="32"/>
                                <w:rtl/>
                                <w:lang w:bidi="ar-SY"/>
                              </w:rPr>
                              <w:t xml:space="preserve"> ولا يمكن إعادة تشكيله عند تسخينه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5pt;margin-top:14.15pt;width:366.7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" fillcolor="#ffd966 [1943]">
                <v:textbox>
                  <w:txbxContent>
                    <w:p w:rsidR="00D208FF" w:rsidRDefault="00D208FF" w:rsidP="00D208FF">
                      <w:pPr>
                        <w:jc w:val="center"/>
                        <w:rPr>
                          <w:rFonts w:hint="cs"/>
                          <w:sz w:val="32"/>
                          <w:szCs w:val="32"/>
                          <w:rtl/>
                          <w:lang w:bidi="ar-SY"/>
                        </w:rPr>
                      </w:pPr>
                      <w:r>
                        <w:rPr>
                          <w:rFonts w:hint="cs"/>
                          <w:sz w:val="32"/>
                          <w:szCs w:val="32"/>
                          <w:rtl/>
                          <w:lang w:bidi="ar-SY"/>
                        </w:rPr>
                        <w:t xml:space="preserve">البلاستيك </w:t>
                      </w:r>
                      <w:proofErr w:type="spellStart"/>
                      <w:proofErr w:type="gramStart"/>
                      <w:r>
                        <w:rPr>
                          <w:rFonts w:hint="cs"/>
                          <w:sz w:val="32"/>
                          <w:szCs w:val="32"/>
                          <w:rtl/>
                          <w:lang w:bidi="ar-SY"/>
                        </w:rPr>
                        <w:t>اللاحراري</w:t>
                      </w:r>
                      <w:proofErr w:type="spellEnd"/>
                      <w:r>
                        <w:rPr>
                          <w:rFonts w:hint="cs"/>
                          <w:sz w:val="32"/>
                          <w:szCs w:val="32"/>
                          <w:rtl/>
                          <w:lang w:bidi="ar-SY"/>
                        </w:rPr>
                        <w:t xml:space="preserve"> :</w:t>
                      </w:r>
                      <w:proofErr w:type="gramEnd"/>
                    </w:p>
                    <w:p w:rsidR="00D208FF" w:rsidRPr="00D208FF" w:rsidRDefault="00D208FF" w:rsidP="00D208FF">
                      <w:pPr>
                        <w:jc w:val="center"/>
                        <w:rPr>
                          <w:rFonts w:hint="cs"/>
                          <w:sz w:val="32"/>
                          <w:szCs w:val="32"/>
                          <w:lang w:bidi="ar-SY"/>
                        </w:rPr>
                      </w:pPr>
                      <w:r>
                        <w:rPr>
                          <w:rFonts w:hint="cs"/>
                          <w:sz w:val="32"/>
                          <w:szCs w:val="32"/>
                          <w:rtl/>
                          <w:lang w:bidi="ar-SY"/>
                        </w:rPr>
                        <w:t xml:space="preserve">يتحول هذا النوع من اللدائن بعد تشكيله إلى مواد غير </w:t>
                      </w:r>
                      <w:proofErr w:type="gramStart"/>
                      <w:r>
                        <w:rPr>
                          <w:rFonts w:hint="cs"/>
                          <w:sz w:val="32"/>
                          <w:szCs w:val="32"/>
                          <w:rtl/>
                          <w:lang w:bidi="ar-SY"/>
                        </w:rPr>
                        <w:t>منصهرة ،</w:t>
                      </w:r>
                      <w:proofErr w:type="gramEnd"/>
                      <w:r>
                        <w:rPr>
                          <w:rFonts w:hint="cs"/>
                          <w:sz w:val="32"/>
                          <w:szCs w:val="32"/>
                          <w:rtl/>
                          <w:lang w:bidi="ar-SY"/>
                        </w:rPr>
                        <w:t xml:space="preserve"> ولا يمكن إعادة تشكيله عند تسخينه </w:t>
                      </w:r>
                    </w:p>
                  </w:txbxContent>
                </v:textbox>
                <w10:wrap type="square"/>
              </v:shape>
            </w:pict>
          </mc:Fallback>
        </mc:AlternateContent>
      </w: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p>
    <w:p w:rsidR="00D208FF" w:rsidRPr="00D208FF" w:rsidRDefault="00D208FF" w:rsidP="00D208FF">
      <w:pPr>
        <w:rPr>
          <w:sz w:val="32"/>
          <w:szCs w:val="32"/>
        </w:rPr>
      </w:pPr>
      <w:bookmarkStart w:id="0" w:name="_GoBack"/>
      <w:bookmarkEnd w:id="0"/>
    </w:p>
    <w:p w:rsidR="00D208FF" w:rsidRDefault="00D208FF" w:rsidP="00D208FF">
      <w:pPr>
        <w:rPr>
          <w:sz w:val="32"/>
          <w:szCs w:val="32"/>
        </w:rPr>
      </w:pPr>
    </w:p>
    <w:p w:rsidR="00D208FF" w:rsidRDefault="00D208FF" w:rsidP="00D208FF">
      <w:pPr>
        <w:tabs>
          <w:tab w:val="left" w:pos="7860"/>
        </w:tabs>
        <w:jc w:val="right"/>
        <w:rPr>
          <w:sz w:val="32"/>
          <w:szCs w:val="32"/>
          <w:rtl/>
        </w:rPr>
      </w:pPr>
      <w:r>
        <w:rPr>
          <w:sz w:val="32"/>
          <w:szCs w:val="32"/>
        </w:rPr>
        <w:tab/>
      </w:r>
    </w:p>
    <w:p w:rsidR="00D208FF" w:rsidRPr="00D208FF" w:rsidRDefault="00D208FF" w:rsidP="00D208FF">
      <w:pPr>
        <w:tabs>
          <w:tab w:val="left" w:pos="7860"/>
        </w:tabs>
        <w:jc w:val="right"/>
        <w:rPr>
          <w:sz w:val="32"/>
          <w:szCs w:val="32"/>
        </w:rPr>
      </w:pPr>
      <w:r>
        <w:rPr>
          <w:rFonts w:cs="Arial"/>
          <w:sz w:val="32"/>
          <w:szCs w:val="32"/>
          <w:rtl/>
        </w:rPr>
        <w:t>الصنا</w:t>
      </w:r>
      <w:r>
        <w:rPr>
          <w:rFonts w:cs="Arial" w:hint="cs"/>
          <w:sz w:val="32"/>
          <w:szCs w:val="32"/>
          <w:rtl/>
        </w:rPr>
        <w:t>ع</w:t>
      </w:r>
      <w:r w:rsidRPr="00D208FF">
        <w:rPr>
          <w:rFonts w:cs="Arial"/>
          <w:sz w:val="32"/>
          <w:szCs w:val="32"/>
          <w:rtl/>
        </w:rPr>
        <w:t xml:space="preserve">ة النفطية هي أكبر الصناعات في الكويت حيث تغطي </w:t>
      </w:r>
      <w:proofErr w:type="spellStart"/>
      <w:r w:rsidRPr="00D208FF">
        <w:rPr>
          <w:rFonts w:cs="Arial"/>
          <w:sz w:val="32"/>
          <w:szCs w:val="32"/>
          <w:rtl/>
        </w:rPr>
        <w:t>مايقارب</w:t>
      </w:r>
      <w:proofErr w:type="spellEnd"/>
      <w:r w:rsidRPr="00D208FF">
        <w:rPr>
          <w:rFonts w:cs="Arial"/>
          <w:sz w:val="32"/>
          <w:szCs w:val="32"/>
          <w:rtl/>
        </w:rPr>
        <w:t xml:space="preserve"> نصف الناتج المحلي </w:t>
      </w:r>
      <w:proofErr w:type="gramStart"/>
      <w:r w:rsidRPr="00D208FF">
        <w:rPr>
          <w:rFonts w:cs="Arial"/>
          <w:sz w:val="32"/>
          <w:szCs w:val="32"/>
          <w:rtl/>
        </w:rPr>
        <w:t>الإجمالي ،</w:t>
      </w:r>
      <w:proofErr w:type="gramEnd"/>
      <w:r w:rsidRPr="00D208FF">
        <w:rPr>
          <w:rFonts w:cs="Arial"/>
          <w:sz w:val="32"/>
          <w:szCs w:val="32"/>
          <w:rtl/>
        </w:rPr>
        <w:t xml:space="preserve"> ويشكل النفط أهم صادرات الكويت فتشكل الكويت سابع أكبر مصدر نفط في العالم وهي عضو مؤسس في أوبك ، تقدر احتياطيات النفط في الكويت بـ 104 مليار برميل ما يعادل 10% من احتياطي نفط بالعالم. أكبر الحقول النفطية في الكويت هو حقل برقان وهو ثاني أكبر حقل نفطي بالعالم</w:t>
      </w:r>
    </w:p>
    <w:sectPr w:rsidR="00D208FF" w:rsidRPr="00D208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16"/>
    <w:rsid w:val="004A7916"/>
    <w:rsid w:val="005604B3"/>
    <w:rsid w:val="00D20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51646"/>
  <w15:chartTrackingRefBased/>
  <w15:docId w15:val="{FD5A8DF4-EF61-424B-B0E1-1A986C15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1522</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2020-11-08T13:26:00Z</dcterms:created>
  <dcterms:modified xsi:type="dcterms:W3CDTF">2020-11-08T13:43:00Z</dcterms:modified>
</cp:coreProperties>
</file>