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72" w:rsidRDefault="001A4F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180975</wp:posOffset>
                </wp:positionV>
                <wp:extent cx="2819400" cy="1190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90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F72" w:rsidRDefault="001A4F72" w:rsidP="001A4F72">
                            <w:pPr>
                              <w:jc w:val="center"/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  <w:t xml:space="preserve">تقرير عن </w:t>
                            </w:r>
                          </w:p>
                          <w:p w:rsidR="001A4F72" w:rsidRPr="001A4F72" w:rsidRDefault="001A4F72" w:rsidP="001A4F7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  <w:t xml:space="preserve">الاعتناء بالصحة العامة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pt;margin-top:14.25pt;width:222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" fillcolor="#538135 [2409]">
                <v:textbox>
                  <w:txbxContent>
                    <w:p w:rsidR="001A4F72" w:rsidRDefault="001A4F72" w:rsidP="001A4F72">
                      <w:pPr>
                        <w:jc w:val="center"/>
                        <w:rPr>
                          <w:rFonts w:hint="cs"/>
                          <w:sz w:val="52"/>
                          <w:szCs w:val="52"/>
                          <w:rtl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</w:rPr>
                        <w:t xml:space="preserve">تقرير عن </w:t>
                      </w:r>
                    </w:p>
                    <w:p w:rsidR="001A4F72" w:rsidRPr="001A4F72" w:rsidRDefault="001A4F72" w:rsidP="001A4F7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</w:rPr>
                        <w:t xml:space="preserve">الاعتناء بالصحة العامة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4F72" w:rsidRPr="001A4F72" w:rsidRDefault="001A4F72" w:rsidP="001A4F72"/>
    <w:p w:rsidR="001A4F72" w:rsidRPr="001A4F72" w:rsidRDefault="001A4F72" w:rsidP="001A4F72"/>
    <w:p w:rsidR="001A4F72" w:rsidRPr="001A4F72" w:rsidRDefault="001A4F72" w:rsidP="001A4F72"/>
    <w:p w:rsidR="001A4F72" w:rsidRPr="001A4F72" w:rsidRDefault="001A4F72" w:rsidP="001A4F72"/>
    <w:p w:rsidR="001A4F72" w:rsidRPr="001A4F72" w:rsidRDefault="001A4F72" w:rsidP="001A4F72"/>
    <w:p w:rsidR="001A4F72" w:rsidRPr="001A4F72" w:rsidRDefault="001A4F72" w:rsidP="001A4F72"/>
    <w:p w:rsidR="001A4F72" w:rsidRPr="001A4F72" w:rsidRDefault="001A4F72" w:rsidP="001A4F72"/>
    <w:p w:rsidR="001A4F72" w:rsidRPr="001A4F72" w:rsidRDefault="001A4F72" w:rsidP="001A4F72"/>
    <w:p w:rsidR="001A4F72" w:rsidRDefault="001A4F72" w:rsidP="001A4F72"/>
    <w:p w:rsidR="00E93C2B" w:rsidRDefault="001A4F72" w:rsidP="001A4F72">
      <w:pPr>
        <w:tabs>
          <w:tab w:val="left" w:pos="3810"/>
        </w:tabs>
        <w:rPr>
          <w:rtl/>
        </w:rPr>
      </w:pPr>
      <w:r>
        <w:tab/>
      </w:r>
    </w:p>
    <w:p w:rsidR="001A4F72" w:rsidRDefault="001A4F72" w:rsidP="001A4F72">
      <w:pPr>
        <w:tabs>
          <w:tab w:val="left" w:pos="3810"/>
        </w:tabs>
        <w:rPr>
          <w:rtl/>
        </w:rPr>
      </w:pPr>
    </w:p>
    <w:p w:rsidR="001A4F72" w:rsidRDefault="001A4F72" w:rsidP="001A4F72">
      <w:pPr>
        <w:tabs>
          <w:tab w:val="left" w:pos="3810"/>
        </w:tabs>
        <w:jc w:val="center"/>
        <w:rPr>
          <w:rtl/>
        </w:rPr>
      </w:pPr>
    </w:p>
    <w:p w:rsidR="001A4F72" w:rsidRDefault="001A4F72" w:rsidP="001A4F72">
      <w:pPr>
        <w:tabs>
          <w:tab w:val="left" w:pos="3810"/>
        </w:tabs>
        <w:jc w:val="center"/>
        <w:rPr>
          <w:rtl/>
        </w:rPr>
      </w:pPr>
    </w:p>
    <w:p w:rsidR="001A4F72" w:rsidRDefault="001A4F72" w:rsidP="001A4F72">
      <w:pPr>
        <w:tabs>
          <w:tab w:val="left" w:pos="3810"/>
        </w:tabs>
        <w:jc w:val="center"/>
        <w:rPr>
          <w:rtl/>
        </w:rPr>
      </w:pPr>
    </w:p>
    <w:p w:rsidR="001A4F72" w:rsidRDefault="001A4F72" w:rsidP="001A4F72">
      <w:pPr>
        <w:tabs>
          <w:tab w:val="left" w:pos="3810"/>
        </w:tabs>
        <w:jc w:val="center"/>
        <w:rPr>
          <w:rtl/>
        </w:rPr>
      </w:pPr>
    </w:p>
    <w:p w:rsidR="001A4F72" w:rsidRDefault="001A4F72" w:rsidP="001A4F72">
      <w:pPr>
        <w:tabs>
          <w:tab w:val="left" w:pos="3810"/>
        </w:tabs>
        <w:jc w:val="center"/>
        <w:rPr>
          <w:rtl/>
        </w:rPr>
      </w:pPr>
    </w:p>
    <w:p w:rsidR="001A4F72" w:rsidRDefault="001A4F72" w:rsidP="001A4F72">
      <w:pPr>
        <w:tabs>
          <w:tab w:val="left" w:pos="3810"/>
        </w:tabs>
        <w:jc w:val="center"/>
        <w:rPr>
          <w:rtl/>
        </w:rPr>
      </w:pPr>
    </w:p>
    <w:p w:rsidR="001A4F72" w:rsidRDefault="001A4F72" w:rsidP="001A4F72">
      <w:pPr>
        <w:tabs>
          <w:tab w:val="left" w:pos="3810"/>
        </w:tabs>
        <w:jc w:val="center"/>
        <w:rPr>
          <w:rtl/>
        </w:rPr>
      </w:pPr>
    </w:p>
    <w:p w:rsidR="001A4F72" w:rsidRDefault="001A4F72" w:rsidP="001A4F72">
      <w:pPr>
        <w:tabs>
          <w:tab w:val="left" w:pos="3810"/>
        </w:tabs>
        <w:jc w:val="center"/>
        <w:rPr>
          <w:rtl/>
        </w:rPr>
      </w:pPr>
    </w:p>
    <w:p w:rsidR="001A4F72" w:rsidRDefault="001A4F72" w:rsidP="001A4F72">
      <w:pPr>
        <w:tabs>
          <w:tab w:val="left" w:pos="3810"/>
        </w:tabs>
        <w:jc w:val="center"/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اسم </w:t>
      </w:r>
      <w:proofErr w:type="gramStart"/>
      <w:r>
        <w:rPr>
          <w:rFonts w:hint="cs"/>
          <w:sz w:val="52"/>
          <w:szCs w:val="52"/>
          <w:rtl/>
        </w:rPr>
        <w:t>الطالب :</w:t>
      </w:r>
      <w:proofErr w:type="gramEnd"/>
    </w:p>
    <w:p w:rsidR="001A4F72" w:rsidRDefault="001A4F72" w:rsidP="001A4F72">
      <w:pPr>
        <w:tabs>
          <w:tab w:val="left" w:pos="3810"/>
        </w:tabs>
        <w:jc w:val="center"/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............................</w:t>
      </w:r>
    </w:p>
    <w:p w:rsidR="001A4F72" w:rsidRDefault="001A4F72" w:rsidP="001A4F72">
      <w:pPr>
        <w:tabs>
          <w:tab w:val="left" w:pos="3810"/>
        </w:tabs>
        <w:jc w:val="center"/>
        <w:rPr>
          <w:sz w:val="52"/>
          <w:szCs w:val="52"/>
          <w:rtl/>
        </w:rPr>
      </w:pPr>
    </w:p>
    <w:p w:rsidR="001A4F72" w:rsidRDefault="001A4F72" w:rsidP="001A4F72">
      <w:pPr>
        <w:tabs>
          <w:tab w:val="left" w:pos="3810"/>
        </w:tabs>
        <w:jc w:val="center"/>
        <w:rPr>
          <w:rFonts w:hint="cs"/>
          <w:sz w:val="52"/>
          <w:szCs w:val="52"/>
          <w:rtl/>
        </w:rPr>
      </w:pPr>
      <w:proofErr w:type="gramStart"/>
      <w:r>
        <w:rPr>
          <w:rFonts w:hint="cs"/>
          <w:sz w:val="52"/>
          <w:szCs w:val="52"/>
          <w:rtl/>
        </w:rPr>
        <w:t>الصف :</w:t>
      </w:r>
      <w:proofErr w:type="gramEnd"/>
      <w:r>
        <w:rPr>
          <w:rFonts w:hint="cs"/>
          <w:sz w:val="52"/>
          <w:szCs w:val="52"/>
          <w:rtl/>
        </w:rPr>
        <w:t xml:space="preserve"> الرابع </w:t>
      </w:r>
    </w:p>
    <w:p w:rsidR="001A4F72" w:rsidRDefault="001A4F72" w:rsidP="001A4F72">
      <w:pPr>
        <w:tabs>
          <w:tab w:val="left" w:pos="3810"/>
        </w:tabs>
        <w:jc w:val="center"/>
        <w:rPr>
          <w:sz w:val="52"/>
          <w:szCs w:val="52"/>
          <w:rtl/>
        </w:rPr>
      </w:pPr>
    </w:p>
    <w:p w:rsidR="001A4F72" w:rsidRDefault="001A4F72" w:rsidP="001A4F72">
      <w:pPr>
        <w:tabs>
          <w:tab w:val="left" w:pos="3810"/>
        </w:tabs>
        <w:jc w:val="center"/>
        <w:rPr>
          <w:rFonts w:hint="cs"/>
          <w:color w:val="4472C4" w:themeColor="accent5"/>
          <w:sz w:val="40"/>
          <w:szCs w:val="40"/>
          <w:rtl/>
        </w:rPr>
      </w:pPr>
      <w:r>
        <w:rPr>
          <w:rFonts w:hint="cs"/>
          <w:color w:val="4472C4" w:themeColor="accent5"/>
          <w:sz w:val="40"/>
          <w:szCs w:val="40"/>
          <w:rtl/>
        </w:rPr>
        <w:lastRenderedPageBreak/>
        <w:t xml:space="preserve">الاعتناء بالصحة العامة </w:t>
      </w:r>
    </w:p>
    <w:p w:rsidR="001A4F72" w:rsidRDefault="001A4F72" w:rsidP="001A4F72">
      <w:pPr>
        <w:tabs>
          <w:tab w:val="left" w:pos="3810"/>
        </w:tabs>
        <w:jc w:val="center"/>
        <w:rPr>
          <w:color w:val="4472C4" w:themeColor="accent5"/>
          <w:sz w:val="40"/>
          <w:szCs w:val="40"/>
          <w:rtl/>
        </w:rPr>
      </w:pPr>
    </w:p>
    <w:p w:rsidR="001A4F72" w:rsidRDefault="001A4F72" w:rsidP="001A4F72">
      <w:pPr>
        <w:tabs>
          <w:tab w:val="left" w:pos="3810"/>
        </w:tabs>
        <w:jc w:val="center"/>
        <w:rPr>
          <w:color w:val="4472C4" w:themeColor="accent5"/>
          <w:sz w:val="40"/>
          <w:szCs w:val="40"/>
          <w:rtl/>
        </w:rPr>
      </w:pPr>
    </w:p>
    <w:p w:rsidR="001A4F72" w:rsidRDefault="001A4F72" w:rsidP="001A4F72">
      <w:pPr>
        <w:tabs>
          <w:tab w:val="left" w:pos="3810"/>
        </w:tabs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يعتبر الغذاء الصحي من عوامل العناية </w:t>
      </w:r>
      <w:proofErr w:type="gramStart"/>
      <w:r>
        <w:rPr>
          <w:rFonts w:hint="cs"/>
          <w:sz w:val="32"/>
          <w:szCs w:val="32"/>
          <w:rtl/>
        </w:rPr>
        <w:t>بالصحة ،</w:t>
      </w:r>
      <w:proofErr w:type="gramEnd"/>
      <w:r>
        <w:rPr>
          <w:rFonts w:hint="cs"/>
          <w:sz w:val="32"/>
          <w:szCs w:val="32"/>
          <w:rtl/>
        </w:rPr>
        <w:t xml:space="preserve"> فالطعام يحتوي على المغذيات وهي عبارة عن مواد يستخدمها الجسم لتوليد الطاقة والنمو وإصلاح التالف من الخلايا ، وأيضاً مساعدته على القيام بوظائفه على نحو صحيح </w:t>
      </w:r>
    </w:p>
    <w:p w:rsidR="001A4F72" w:rsidRDefault="001A4F72" w:rsidP="001A4F72">
      <w:pPr>
        <w:tabs>
          <w:tab w:val="left" w:pos="3810"/>
        </w:tabs>
        <w:jc w:val="right"/>
        <w:rPr>
          <w:sz w:val="32"/>
          <w:szCs w:val="32"/>
          <w:rtl/>
        </w:rPr>
      </w:pPr>
    </w:p>
    <w:p w:rsidR="001A4F72" w:rsidRDefault="008B0530" w:rsidP="001A4F72">
      <w:pPr>
        <w:tabs>
          <w:tab w:val="left" w:pos="3810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3137B55" wp14:editId="5D6F3981">
            <wp:extent cx="2524125" cy="1952625"/>
            <wp:effectExtent l="0" t="0" r="9525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25501-68812292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214" cy="19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4F72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686069A" wp14:editId="2EB7FE0A">
            <wp:simplePos x="3838575" y="3381375"/>
            <wp:positionH relativeFrom="column">
              <wp:align>right</wp:align>
            </wp:positionH>
            <wp:positionV relativeFrom="paragraph">
              <wp:align>top</wp:align>
            </wp:positionV>
            <wp:extent cx="2788920" cy="194310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خضروات-تؤكل-نيئ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889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F72" w:rsidRDefault="001A4F72" w:rsidP="001A4F72">
      <w:pPr>
        <w:tabs>
          <w:tab w:val="left" w:pos="3810"/>
        </w:tabs>
        <w:rPr>
          <w:sz w:val="32"/>
          <w:szCs w:val="32"/>
        </w:rPr>
      </w:pPr>
    </w:p>
    <w:p w:rsidR="008B0530" w:rsidRDefault="001A4F72" w:rsidP="008B0530">
      <w:pPr>
        <w:tabs>
          <w:tab w:val="center" w:pos="2034"/>
          <w:tab w:val="center" w:pos="4320"/>
        </w:tabs>
        <w:rPr>
          <w:sz w:val="32"/>
          <w:szCs w:val="32"/>
          <w:rtl/>
        </w:rPr>
      </w:pPr>
      <w:r>
        <w:rPr>
          <w:sz w:val="32"/>
          <w:szCs w:val="32"/>
        </w:rPr>
        <w:tab/>
      </w:r>
      <w:r w:rsidR="008B0530">
        <w:rPr>
          <w:sz w:val="32"/>
          <w:szCs w:val="32"/>
        </w:rPr>
        <w:tab/>
      </w:r>
    </w:p>
    <w:p w:rsidR="008B0530" w:rsidRDefault="008B0530" w:rsidP="008B0530">
      <w:pPr>
        <w:tabs>
          <w:tab w:val="center" w:pos="2034"/>
          <w:tab w:val="center" w:pos="4320"/>
        </w:tabs>
        <w:jc w:val="right"/>
        <w:rPr>
          <w:rFonts w:hint="cs"/>
          <w:color w:val="C00000"/>
          <w:sz w:val="40"/>
          <w:szCs w:val="40"/>
          <w:rtl/>
        </w:rPr>
      </w:pPr>
      <w:r>
        <w:rPr>
          <w:rFonts w:hint="cs"/>
          <w:color w:val="C00000"/>
          <w:sz w:val="40"/>
          <w:szCs w:val="40"/>
          <w:rtl/>
        </w:rPr>
        <w:t xml:space="preserve">النظافة </w:t>
      </w:r>
      <w:proofErr w:type="gramStart"/>
      <w:r>
        <w:rPr>
          <w:rFonts w:hint="cs"/>
          <w:color w:val="C00000"/>
          <w:sz w:val="40"/>
          <w:szCs w:val="40"/>
          <w:rtl/>
        </w:rPr>
        <w:t>الشخصية :</w:t>
      </w:r>
      <w:proofErr w:type="gramEnd"/>
    </w:p>
    <w:p w:rsidR="008B0530" w:rsidRDefault="008B0530" w:rsidP="008B0530">
      <w:pPr>
        <w:tabs>
          <w:tab w:val="center" w:pos="2034"/>
          <w:tab w:val="center" w:pos="4320"/>
        </w:tabs>
        <w:jc w:val="right"/>
        <w:rPr>
          <w:color w:val="C00000"/>
          <w:sz w:val="40"/>
          <w:szCs w:val="40"/>
          <w:rtl/>
        </w:rPr>
      </w:pPr>
    </w:p>
    <w:p w:rsidR="008B0530" w:rsidRDefault="008B0530" w:rsidP="008B0530">
      <w:pPr>
        <w:tabs>
          <w:tab w:val="center" w:pos="2034"/>
          <w:tab w:val="center" w:pos="4320"/>
        </w:tabs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لقد دعانا الإسلام إلى النظافة حيث يقول المولى عز وجل في كتابه العزيز بسم الله الرحمن الرحيم </w:t>
      </w:r>
      <w:proofErr w:type="gramStart"/>
      <w:r>
        <w:rPr>
          <w:rFonts w:hint="cs"/>
          <w:sz w:val="32"/>
          <w:szCs w:val="32"/>
          <w:rtl/>
        </w:rPr>
        <w:t>( إن</w:t>
      </w:r>
      <w:proofErr w:type="gramEnd"/>
      <w:r>
        <w:rPr>
          <w:rFonts w:hint="cs"/>
          <w:sz w:val="32"/>
          <w:szCs w:val="32"/>
          <w:rtl/>
        </w:rPr>
        <w:t xml:space="preserve"> الله يحب التوابين ويحب المتطهرين ) " البقرة 222 " تعرف النظافة الشخصية بأنها عبارة عن مجموعة من العادات التي يلتزم بها الانسان ويحرص على اتباعها ، وذلك من أجل المحافظة على صحته وحيويته ونشاطه ومظهره الشخصي واحترام الناس له </w:t>
      </w:r>
    </w:p>
    <w:p w:rsidR="008B0530" w:rsidRDefault="008B0530" w:rsidP="008B0530">
      <w:pPr>
        <w:tabs>
          <w:tab w:val="center" w:pos="2034"/>
          <w:tab w:val="center" w:pos="4320"/>
        </w:tabs>
        <w:jc w:val="right"/>
        <w:rPr>
          <w:sz w:val="32"/>
          <w:szCs w:val="32"/>
          <w:rtl/>
        </w:rPr>
      </w:pPr>
    </w:p>
    <w:p w:rsidR="001A4F72" w:rsidRDefault="008B0530" w:rsidP="008B0530">
      <w:pPr>
        <w:tabs>
          <w:tab w:val="center" w:pos="2034"/>
          <w:tab w:val="center" w:pos="4320"/>
        </w:tabs>
        <w:jc w:val="right"/>
        <w:rPr>
          <w:sz w:val="32"/>
          <w:szCs w:val="32"/>
          <w:rtl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381625" cy="2466975"/>
            <wp:effectExtent l="0" t="0" r="9525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نظافة%20الفم%20والأسنان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4F72">
        <w:rPr>
          <w:sz w:val="32"/>
          <w:szCs w:val="32"/>
        </w:rPr>
        <w:br w:type="textWrapping" w:clear="all"/>
      </w:r>
    </w:p>
    <w:p w:rsidR="008B0530" w:rsidRDefault="008B0530" w:rsidP="008B0530">
      <w:pPr>
        <w:tabs>
          <w:tab w:val="center" w:pos="2034"/>
          <w:tab w:val="center" w:pos="4320"/>
        </w:tabs>
        <w:jc w:val="right"/>
        <w:rPr>
          <w:sz w:val="32"/>
          <w:szCs w:val="32"/>
          <w:rtl/>
        </w:rPr>
      </w:pPr>
    </w:p>
    <w:p w:rsidR="008B0530" w:rsidRDefault="008B0530" w:rsidP="008B0530">
      <w:pPr>
        <w:tabs>
          <w:tab w:val="center" w:pos="2034"/>
          <w:tab w:val="center" w:pos="4320"/>
        </w:tabs>
        <w:jc w:val="right"/>
        <w:rPr>
          <w:rFonts w:hint="cs"/>
          <w:color w:val="C00000"/>
          <w:sz w:val="40"/>
          <w:szCs w:val="40"/>
          <w:rtl/>
        </w:rPr>
      </w:pPr>
      <w:r>
        <w:rPr>
          <w:rFonts w:hint="cs"/>
          <w:color w:val="C00000"/>
          <w:sz w:val="40"/>
          <w:szCs w:val="40"/>
          <w:rtl/>
        </w:rPr>
        <w:t xml:space="preserve">التمارين </w:t>
      </w:r>
      <w:proofErr w:type="gramStart"/>
      <w:r>
        <w:rPr>
          <w:rFonts w:hint="cs"/>
          <w:color w:val="C00000"/>
          <w:sz w:val="40"/>
          <w:szCs w:val="40"/>
          <w:rtl/>
        </w:rPr>
        <w:t>الرياضية :</w:t>
      </w:r>
      <w:proofErr w:type="gramEnd"/>
    </w:p>
    <w:p w:rsidR="008B0530" w:rsidRDefault="008B0530" w:rsidP="008B0530">
      <w:pPr>
        <w:tabs>
          <w:tab w:val="center" w:pos="2034"/>
          <w:tab w:val="center" w:pos="4320"/>
        </w:tabs>
        <w:jc w:val="right"/>
        <w:rPr>
          <w:color w:val="C00000"/>
          <w:sz w:val="40"/>
          <w:szCs w:val="40"/>
          <w:rtl/>
        </w:rPr>
      </w:pPr>
    </w:p>
    <w:p w:rsidR="008B0530" w:rsidRDefault="008B0530" w:rsidP="008B0530">
      <w:pPr>
        <w:tabs>
          <w:tab w:val="center" w:pos="2034"/>
          <w:tab w:val="center" w:pos="4320"/>
        </w:tabs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توفر التمارين الرياضية اللياقة البدنية وتحمي أجسامنا من </w:t>
      </w:r>
      <w:proofErr w:type="gramStart"/>
      <w:r>
        <w:rPr>
          <w:rFonts w:hint="cs"/>
          <w:sz w:val="32"/>
          <w:szCs w:val="32"/>
          <w:rtl/>
        </w:rPr>
        <w:t>الأمراض ،</w:t>
      </w:r>
      <w:proofErr w:type="gramEnd"/>
      <w:r>
        <w:rPr>
          <w:rFonts w:hint="cs"/>
          <w:sz w:val="32"/>
          <w:szCs w:val="32"/>
          <w:rtl/>
        </w:rPr>
        <w:t xml:space="preserve"> فعندما نتمرن يكبر حجم العضلات وتصبح أقوى </w:t>
      </w:r>
    </w:p>
    <w:p w:rsidR="008B0530" w:rsidRDefault="008B0530" w:rsidP="008B0530">
      <w:pPr>
        <w:tabs>
          <w:tab w:val="center" w:pos="2034"/>
          <w:tab w:val="center" w:pos="4320"/>
        </w:tabs>
        <w:jc w:val="right"/>
        <w:rPr>
          <w:sz w:val="32"/>
          <w:szCs w:val="32"/>
          <w:rtl/>
        </w:rPr>
      </w:pPr>
      <w:bookmarkStart w:id="0" w:name="_GoBack"/>
      <w:bookmarkEnd w:id="0"/>
    </w:p>
    <w:p w:rsidR="008B0530" w:rsidRPr="008B0530" w:rsidRDefault="008B0530" w:rsidP="008B0530">
      <w:pPr>
        <w:tabs>
          <w:tab w:val="center" w:pos="2034"/>
          <w:tab w:val="center" w:pos="4320"/>
        </w:tabs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86400" cy="2856865"/>
            <wp:effectExtent l="0" t="0" r="0" b="63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تمارين_رياضية_للمبتدئين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0530" w:rsidRPr="008B05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72"/>
    <w:rsid w:val="001A4F72"/>
    <w:rsid w:val="008B0530"/>
    <w:rsid w:val="00E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BA926"/>
  <w15:chartTrackingRefBased/>
  <w15:docId w15:val="{06422A73-2B4B-4FCA-A0B6-108A8477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2</cp:revision>
  <dcterms:created xsi:type="dcterms:W3CDTF">2020-11-27T07:20:00Z</dcterms:created>
  <dcterms:modified xsi:type="dcterms:W3CDTF">2020-11-27T07:44:00Z</dcterms:modified>
</cp:coreProperties>
</file>