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BC" w:rsidRDefault="00EB0ABC">
      <w:r>
        <w:rPr>
          <w:noProof/>
        </w:rPr>
        <mc:AlternateContent>
          <mc:Choice Requires="wps">
            <w:drawing>
              <wp:anchor distT="45720" distB="45720" distL="114300" distR="114300" simplePos="0" relativeHeight="251659264" behindDoc="0" locked="0" layoutInCell="1" allowOverlap="1">
                <wp:simplePos x="0" y="0"/>
                <wp:positionH relativeFrom="column">
                  <wp:posOffset>1238250</wp:posOffset>
                </wp:positionH>
                <wp:positionV relativeFrom="paragraph">
                  <wp:posOffset>180975</wp:posOffset>
                </wp:positionV>
                <wp:extent cx="325755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85900"/>
                        </a:xfrm>
                        <a:prstGeom prst="rect">
                          <a:avLst/>
                        </a:prstGeom>
                        <a:solidFill>
                          <a:schemeClr val="accent6">
                            <a:lumMod val="75000"/>
                          </a:schemeClr>
                        </a:solidFill>
                        <a:ln w="9525">
                          <a:solidFill>
                            <a:srgbClr val="000000"/>
                          </a:solidFill>
                          <a:miter lim="800000"/>
                          <a:headEnd/>
                          <a:tailEnd/>
                        </a:ln>
                      </wps:spPr>
                      <wps:txbx>
                        <w:txbxContent>
                          <w:p w:rsidR="00EB0ABC" w:rsidRDefault="00EB0ABC" w:rsidP="00EB0ABC">
                            <w:pPr>
                              <w:jc w:val="center"/>
                              <w:rPr>
                                <w:rFonts w:hint="cs"/>
                                <w:sz w:val="52"/>
                                <w:szCs w:val="52"/>
                                <w:rtl/>
                                <w:lang w:bidi="ar-SY"/>
                              </w:rPr>
                            </w:pPr>
                            <w:r>
                              <w:rPr>
                                <w:rFonts w:hint="cs"/>
                                <w:sz w:val="52"/>
                                <w:szCs w:val="52"/>
                                <w:rtl/>
                                <w:lang w:bidi="ar-SY"/>
                              </w:rPr>
                              <w:t xml:space="preserve">تقرير عن </w:t>
                            </w:r>
                          </w:p>
                          <w:p w:rsidR="00EB0ABC" w:rsidRPr="00EB0ABC" w:rsidRDefault="00EB0ABC" w:rsidP="00EB0ABC">
                            <w:pPr>
                              <w:jc w:val="center"/>
                              <w:rPr>
                                <w:rFonts w:hint="cs"/>
                                <w:sz w:val="52"/>
                                <w:szCs w:val="52"/>
                                <w:lang w:bidi="ar-SY"/>
                              </w:rPr>
                            </w:pPr>
                            <w:r>
                              <w:rPr>
                                <w:rFonts w:hint="cs"/>
                                <w:sz w:val="52"/>
                                <w:szCs w:val="52"/>
                                <w:rtl/>
                                <w:lang w:bidi="ar-SY"/>
                              </w:rPr>
                              <w:t xml:space="preserve">سورة المطففين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4.25pt;width:256.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" fillcolor="#538135 [2409]">
                <v:textbox>
                  <w:txbxContent>
                    <w:p w:rsidR="00EB0ABC" w:rsidRDefault="00EB0ABC" w:rsidP="00EB0ABC">
                      <w:pPr>
                        <w:jc w:val="center"/>
                        <w:rPr>
                          <w:rFonts w:hint="cs"/>
                          <w:sz w:val="52"/>
                          <w:szCs w:val="52"/>
                          <w:rtl/>
                          <w:lang w:bidi="ar-SY"/>
                        </w:rPr>
                      </w:pPr>
                      <w:r>
                        <w:rPr>
                          <w:rFonts w:hint="cs"/>
                          <w:sz w:val="52"/>
                          <w:szCs w:val="52"/>
                          <w:rtl/>
                          <w:lang w:bidi="ar-SY"/>
                        </w:rPr>
                        <w:t xml:space="preserve">تقرير عن </w:t>
                      </w:r>
                    </w:p>
                    <w:p w:rsidR="00EB0ABC" w:rsidRPr="00EB0ABC" w:rsidRDefault="00EB0ABC" w:rsidP="00EB0ABC">
                      <w:pPr>
                        <w:jc w:val="center"/>
                        <w:rPr>
                          <w:rFonts w:hint="cs"/>
                          <w:sz w:val="52"/>
                          <w:szCs w:val="52"/>
                          <w:lang w:bidi="ar-SY"/>
                        </w:rPr>
                      </w:pPr>
                      <w:r>
                        <w:rPr>
                          <w:rFonts w:hint="cs"/>
                          <w:sz w:val="52"/>
                          <w:szCs w:val="52"/>
                          <w:rtl/>
                          <w:lang w:bidi="ar-SY"/>
                        </w:rPr>
                        <w:t xml:space="preserve">سورة المطففين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v:textbox>
                <w10:wrap type="square"/>
              </v:shape>
            </w:pict>
          </mc:Fallback>
        </mc:AlternateContent>
      </w:r>
    </w:p>
    <w:p w:rsidR="00EB0ABC" w:rsidRPr="00EB0ABC" w:rsidRDefault="00EB0ABC" w:rsidP="00EB0ABC"/>
    <w:p w:rsidR="00EB0ABC" w:rsidRPr="00EB0ABC" w:rsidRDefault="00EB0ABC" w:rsidP="00EB0ABC"/>
    <w:p w:rsidR="00EB0ABC" w:rsidRPr="00EB0ABC" w:rsidRDefault="00EB0ABC" w:rsidP="00EB0ABC"/>
    <w:p w:rsidR="00EB0ABC" w:rsidRPr="00EB0ABC" w:rsidRDefault="00EB0ABC" w:rsidP="00EB0ABC"/>
    <w:p w:rsidR="00EB0ABC" w:rsidRPr="00EB0ABC" w:rsidRDefault="00EB0ABC" w:rsidP="00EB0ABC"/>
    <w:p w:rsidR="00EB0ABC" w:rsidRPr="00EB0ABC" w:rsidRDefault="00EB0ABC" w:rsidP="00EB0ABC"/>
    <w:p w:rsidR="00EB0ABC" w:rsidRPr="00EB0ABC" w:rsidRDefault="00EB0ABC" w:rsidP="00EB0ABC"/>
    <w:p w:rsidR="00EB0ABC" w:rsidRDefault="00EB0ABC" w:rsidP="00EB0ABC"/>
    <w:p w:rsidR="002532B7" w:rsidRDefault="00EB0ABC" w:rsidP="00EB0ABC">
      <w:pPr>
        <w:tabs>
          <w:tab w:val="left" w:pos="4830"/>
        </w:tabs>
        <w:rPr>
          <w:rtl/>
        </w:rPr>
      </w:pPr>
      <w:r>
        <w:tab/>
      </w:r>
    </w:p>
    <w:p w:rsidR="00EB0ABC" w:rsidRDefault="00EB0ABC" w:rsidP="00EB0ABC">
      <w:pPr>
        <w:tabs>
          <w:tab w:val="left" w:pos="4830"/>
        </w:tabs>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tl/>
        </w:rPr>
      </w:pPr>
    </w:p>
    <w:p w:rsidR="00EB0ABC" w:rsidRDefault="00EB0ABC" w:rsidP="00EB0ABC">
      <w:pPr>
        <w:tabs>
          <w:tab w:val="left" w:pos="4830"/>
        </w:tabs>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EB0ABC" w:rsidRDefault="00EB0ABC" w:rsidP="00EB0ABC">
      <w:pPr>
        <w:tabs>
          <w:tab w:val="left" w:pos="4830"/>
        </w:tabs>
        <w:jc w:val="center"/>
        <w:rPr>
          <w:sz w:val="52"/>
          <w:szCs w:val="52"/>
          <w:rtl/>
        </w:rPr>
      </w:pPr>
      <w:r>
        <w:rPr>
          <w:rFonts w:hint="cs"/>
          <w:sz w:val="52"/>
          <w:szCs w:val="52"/>
          <w:rtl/>
        </w:rPr>
        <w:t>............................</w:t>
      </w:r>
      <w:r>
        <w:rPr>
          <w:sz w:val="52"/>
          <w:szCs w:val="52"/>
          <w:rtl/>
        </w:rPr>
        <w:br/>
      </w:r>
    </w:p>
    <w:p w:rsidR="00EB0ABC" w:rsidRDefault="00EB0ABC" w:rsidP="00EB0ABC">
      <w:pPr>
        <w:tabs>
          <w:tab w:val="left" w:pos="4830"/>
        </w:tabs>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EB0ABC" w:rsidRDefault="00EB0ABC" w:rsidP="00EB0ABC">
      <w:pPr>
        <w:tabs>
          <w:tab w:val="left" w:pos="4830"/>
        </w:tabs>
        <w:jc w:val="center"/>
        <w:rPr>
          <w:sz w:val="52"/>
          <w:szCs w:val="52"/>
          <w:rtl/>
        </w:rPr>
      </w:pPr>
    </w:p>
    <w:p w:rsidR="00EB0ABC" w:rsidRDefault="00EB0ABC" w:rsidP="00EB0ABC">
      <w:pPr>
        <w:tabs>
          <w:tab w:val="left" w:pos="4830"/>
        </w:tabs>
        <w:jc w:val="center"/>
        <w:rPr>
          <w:sz w:val="52"/>
          <w:szCs w:val="52"/>
          <w:rtl/>
        </w:rPr>
      </w:pPr>
    </w:p>
    <w:p w:rsidR="00EB0ABC" w:rsidRDefault="00EB0ABC" w:rsidP="00EB0ABC">
      <w:pPr>
        <w:tabs>
          <w:tab w:val="left" w:pos="4830"/>
        </w:tabs>
        <w:jc w:val="center"/>
        <w:rPr>
          <w:rFonts w:hint="cs"/>
          <w:color w:val="4472C4" w:themeColor="accent5"/>
          <w:sz w:val="40"/>
          <w:szCs w:val="40"/>
          <w:rtl/>
        </w:rPr>
      </w:pPr>
      <w:r>
        <w:rPr>
          <w:rFonts w:hint="cs"/>
          <w:color w:val="4472C4" w:themeColor="accent5"/>
          <w:sz w:val="40"/>
          <w:szCs w:val="40"/>
          <w:rtl/>
        </w:rPr>
        <w:t xml:space="preserve">سورة المطففين </w:t>
      </w:r>
    </w:p>
    <w:p w:rsidR="00EB0ABC" w:rsidRDefault="00EB0ABC" w:rsidP="00EB0ABC">
      <w:pPr>
        <w:tabs>
          <w:tab w:val="left" w:pos="4830"/>
        </w:tabs>
        <w:jc w:val="center"/>
        <w:rPr>
          <w:color w:val="4472C4" w:themeColor="accent5"/>
          <w:sz w:val="40"/>
          <w:szCs w:val="40"/>
          <w:rtl/>
        </w:rPr>
      </w:pPr>
    </w:p>
    <w:p w:rsidR="00EB0ABC" w:rsidRPr="00EB0ABC" w:rsidRDefault="00EB0ABC" w:rsidP="00EB0ABC">
      <w:pPr>
        <w:tabs>
          <w:tab w:val="left" w:pos="4830"/>
        </w:tabs>
        <w:jc w:val="right"/>
        <w:rPr>
          <w:sz w:val="32"/>
          <w:szCs w:val="32"/>
          <w:rtl/>
        </w:rPr>
      </w:pPr>
    </w:p>
    <w:p w:rsidR="00EB0ABC" w:rsidRPr="00EB0ABC" w:rsidRDefault="00EB0ABC" w:rsidP="00EB0ABC">
      <w:pPr>
        <w:tabs>
          <w:tab w:val="left" w:pos="4830"/>
        </w:tabs>
        <w:jc w:val="right"/>
        <w:rPr>
          <w:sz w:val="32"/>
          <w:szCs w:val="32"/>
        </w:rPr>
      </w:pPr>
      <w:r w:rsidRPr="00EB0ABC">
        <w:rPr>
          <w:rFonts w:cs="Arial"/>
          <w:sz w:val="32"/>
          <w:szCs w:val="32"/>
          <w:rtl/>
        </w:rPr>
        <w:t>إنَّ سورة المطففين واحدة من السور المكية، أي من السور التي نزلتْ على رسول الله -صلّى الله عليه وسلّم- في مكة المكرمة، وقد نزلت بعد سورة العنكبوت، وهي من المفصل، ويبلغ عدد آياتها 36 آية، وهي السورة الثالثة والثمانون في ترتيب المصحف، حيث تقع في الجزء الثلاثين وفي الحزب التاسع والخمسين، وهي سورة لم يذكر فيها لفظ الجلالة قط، وهذا المقال مخصّص للحديث عن سورة المطففين من حيث سبب نزولها وسبب تسميتها وفضلها</w:t>
      </w:r>
    </w:p>
    <w:p w:rsidR="00EB0ABC" w:rsidRPr="00EB0ABC" w:rsidRDefault="00EB0ABC" w:rsidP="00EB0ABC">
      <w:pPr>
        <w:tabs>
          <w:tab w:val="left" w:pos="4830"/>
        </w:tabs>
        <w:jc w:val="right"/>
        <w:rPr>
          <w:sz w:val="18"/>
          <w:szCs w:val="18"/>
          <w:rtl/>
        </w:rPr>
      </w:pPr>
    </w:p>
    <w:p w:rsidR="00EB0ABC" w:rsidRPr="00EB0ABC" w:rsidRDefault="00EB0ABC" w:rsidP="00EB0ABC">
      <w:pPr>
        <w:tabs>
          <w:tab w:val="left" w:pos="4830"/>
        </w:tabs>
        <w:jc w:val="right"/>
        <w:rPr>
          <w:sz w:val="18"/>
          <w:szCs w:val="18"/>
          <w:rtl/>
        </w:rPr>
      </w:pPr>
    </w:p>
    <w:p w:rsidR="00EB0ABC" w:rsidRPr="00EB0ABC" w:rsidRDefault="00EB0ABC" w:rsidP="00EB0ABC">
      <w:pPr>
        <w:tabs>
          <w:tab w:val="left" w:pos="4830"/>
        </w:tabs>
        <w:jc w:val="right"/>
        <w:rPr>
          <w:color w:val="C00000"/>
          <w:rtl/>
        </w:rPr>
      </w:pPr>
    </w:p>
    <w:p w:rsidR="00EB0ABC" w:rsidRDefault="00EB0ABC" w:rsidP="00EB0ABC">
      <w:pPr>
        <w:tabs>
          <w:tab w:val="left" w:pos="4830"/>
        </w:tabs>
        <w:jc w:val="right"/>
        <w:rPr>
          <w:rFonts w:cs="Arial" w:hint="cs"/>
          <w:color w:val="C00000"/>
          <w:sz w:val="40"/>
          <w:szCs w:val="40"/>
          <w:rtl/>
        </w:rPr>
      </w:pPr>
      <w:r w:rsidRPr="00EB0ABC">
        <w:rPr>
          <w:rFonts w:cs="Arial"/>
          <w:color w:val="C00000"/>
          <w:sz w:val="40"/>
          <w:szCs w:val="40"/>
          <w:rtl/>
        </w:rPr>
        <w:t xml:space="preserve">سبب تسمية سورة </w:t>
      </w:r>
      <w:proofErr w:type="gramStart"/>
      <w:r w:rsidRPr="00EB0ABC">
        <w:rPr>
          <w:rFonts w:cs="Arial"/>
          <w:color w:val="C00000"/>
          <w:sz w:val="40"/>
          <w:szCs w:val="40"/>
          <w:rtl/>
        </w:rPr>
        <w:t>المطففين</w:t>
      </w:r>
      <w:r>
        <w:rPr>
          <w:rFonts w:cs="Arial" w:hint="cs"/>
          <w:color w:val="C00000"/>
          <w:sz w:val="40"/>
          <w:szCs w:val="40"/>
          <w:rtl/>
        </w:rPr>
        <w:t xml:space="preserve"> :</w:t>
      </w:r>
      <w:proofErr w:type="gramEnd"/>
    </w:p>
    <w:p w:rsidR="00EB0ABC" w:rsidRDefault="00EB0ABC" w:rsidP="00EB0ABC">
      <w:pPr>
        <w:tabs>
          <w:tab w:val="left" w:pos="4830"/>
        </w:tabs>
        <w:jc w:val="right"/>
        <w:rPr>
          <w:rFonts w:cs="Arial"/>
          <w:color w:val="C00000"/>
          <w:sz w:val="40"/>
          <w:szCs w:val="40"/>
          <w:rtl/>
        </w:rPr>
      </w:pPr>
    </w:p>
    <w:p w:rsidR="00EB0ABC" w:rsidRDefault="00EB0ABC" w:rsidP="00EB0ABC">
      <w:pPr>
        <w:tabs>
          <w:tab w:val="left" w:pos="4830"/>
        </w:tabs>
        <w:jc w:val="right"/>
        <w:rPr>
          <w:rFonts w:cs="Arial"/>
          <w:sz w:val="32"/>
          <w:szCs w:val="32"/>
          <w:rtl/>
        </w:rPr>
      </w:pPr>
      <w:r w:rsidRPr="00EB0ABC">
        <w:rPr>
          <w:rFonts w:cs="Arial"/>
          <w:sz w:val="32"/>
          <w:szCs w:val="32"/>
          <w:rtl/>
        </w:rPr>
        <w:t>تختلف أسماء السور القرآنية، وتختلف أسباب تسمية هذه السور بهذه الأسماء وفق معايير خاصّة بكل سورة، فسورة البقرة وسورة الكهف وسورة الروم هي سور قرآنية سُمِّيت بأسمائها؛ لأنها تضمّنتْ قصة معينة في آياتها فُسمِّيت باسم هذه القصة تيمُّنًا بها، ولأنَّ هذه القصة هي محور السورة القرآنية التي سُمِّيتَ باسمها في الغالب، وبعض السور القرآنية تُسمّى بكلمات تَـرِدُ في مطالع هذه السور، وهذا فيما يخصُّ عددًا كثيرًا من سور الكتاب كسورة النجم على سبيل المثال، وسورة القارعة، وسورة الواقعة، وهذا هو ذات السبب الذي سُمِّيت سورة المطففين باسمها لأجلِهِ، فهذه السورة تبدأ في الآية الأولى بذكر المطففين، قال تعالى: "وَيْلٌ لِّلْمُطَفِّفِينَ" ، والمطففين هم الذين ينقصون الناس، ويبخسونهم حقوقهم في مكاييلهم إذا كَالُوْهُمْ، أو موازينهم إذا وزنوا لهم، والله تعالى وأعلم</w:t>
      </w:r>
    </w:p>
    <w:p w:rsidR="00EB0ABC" w:rsidRDefault="00EB0ABC" w:rsidP="00EB0ABC">
      <w:pPr>
        <w:tabs>
          <w:tab w:val="left" w:pos="4830"/>
        </w:tabs>
        <w:jc w:val="right"/>
        <w:rPr>
          <w:rFonts w:cs="Arial"/>
          <w:sz w:val="32"/>
          <w:szCs w:val="32"/>
          <w:rtl/>
        </w:rPr>
      </w:pPr>
    </w:p>
    <w:p w:rsidR="00EB0ABC" w:rsidRDefault="00EB0ABC" w:rsidP="00EB0ABC">
      <w:pPr>
        <w:tabs>
          <w:tab w:val="left" w:pos="4830"/>
        </w:tabs>
        <w:jc w:val="right"/>
        <w:rPr>
          <w:rFonts w:cs="Arial"/>
          <w:sz w:val="32"/>
          <w:szCs w:val="32"/>
          <w:rtl/>
        </w:rPr>
      </w:pPr>
    </w:p>
    <w:p w:rsidR="00EB0ABC" w:rsidRDefault="00EB0ABC" w:rsidP="00EB0ABC">
      <w:pPr>
        <w:tabs>
          <w:tab w:val="left" w:pos="4830"/>
        </w:tabs>
        <w:jc w:val="right"/>
        <w:rPr>
          <w:rFonts w:cs="Arial"/>
          <w:sz w:val="32"/>
          <w:szCs w:val="32"/>
          <w:rtl/>
        </w:rPr>
      </w:pPr>
    </w:p>
    <w:p w:rsidR="00EB0ABC" w:rsidRDefault="00EB0ABC" w:rsidP="00EB0ABC">
      <w:pPr>
        <w:tabs>
          <w:tab w:val="left" w:pos="4830"/>
        </w:tabs>
        <w:jc w:val="right"/>
        <w:rPr>
          <w:rFonts w:cs="Arial"/>
          <w:color w:val="C00000"/>
          <w:sz w:val="40"/>
          <w:szCs w:val="40"/>
          <w:rtl/>
        </w:rPr>
      </w:pPr>
      <w:r w:rsidRPr="00EB0ABC">
        <w:rPr>
          <w:rFonts w:cs="Arial"/>
          <w:color w:val="C00000"/>
          <w:sz w:val="40"/>
          <w:szCs w:val="40"/>
          <w:rtl/>
        </w:rPr>
        <w:t xml:space="preserve">سبب نزول سورة </w:t>
      </w:r>
      <w:proofErr w:type="gramStart"/>
      <w:r w:rsidRPr="00EB0ABC">
        <w:rPr>
          <w:rFonts w:cs="Arial"/>
          <w:color w:val="C00000"/>
          <w:sz w:val="40"/>
          <w:szCs w:val="40"/>
          <w:rtl/>
        </w:rPr>
        <w:t>المطففين</w:t>
      </w:r>
      <w:r w:rsidRPr="00EB0ABC">
        <w:rPr>
          <w:rFonts w:cs="Arial" w:hint="cs"/>
          <w:color w:val="C00000"/>
          <w:sz w:val="40"/>
          <w:szCs w:val="40"/>
          <w:rtl/>
        </w:rPr>
        <w:t xml:space="preserve"> :</w:t>
      </w:r>
      <w:proofErr w:type="gramEnd"/>
      <w:r w:rsidRPr="00EB0ABC">
        <w:rPr>
          <w:rFonts w:cs="Arial" w:hint="cs"/>
          <w:color w:val="C00000"/>
          <w:sz w:val="40"/>
          <w:szCs w:val="40"/>
          <w:rtl/>
        </w:rPr>
        <w:t xml:space="preserve"> </w:t>
      </w:r>
    </w:p>
    <w:p w:rsidR="00EB0ABC" w:rsidRDefault="00EB0ABC" w:rsidP="00EB0ABC">
      <w:pPr>
        <w:tabs>
          <w:tab w:val="left" w:pos="4830"/>
        </w:tabs>
        <w:jc w:val="right"/>
        <w:rPr>
          <w:rFonts w:cs="Arial"/>
          <w:color w:val="C00000"/>
          <w:sz w:val="40"/>
          <w:szCs w:val="40"/>
          <w:rtl/>
        </w:rPr>
      </w:pPr>
    </w:p>
    <w:p w:rsidR="00EB0ABC" w:rsidRDefault="00EB0ABC" w:rsidP="00EB0ABC">
      <w:pPr>
        <w:tabs>
          <w:tab w:val="left" w:pos="4830"/>
        </w:tabs>
        <w:jc w:val="right"/>
        <w:rPr>
          <w:sz w:val="32"/>
          <w:szCs w:val="32"/>
          <w:rtl/>
        </w:rPr>
      </w:pPr>
      <w:r w:rsidRPr="00EB0ABC">
        <w:rPr>
          <w:rFonts w:cs="Arial" w:hint="cs"/>
          <w:sz w:val="32"/>
          <w:szCs w:val="32"/>
          <w:rtl/>
        </w:rPr>
        <w:t>إ</w:t>
      </w:r>
      <w:r w:rsidRPr="00EB0ABC">
        <w:rPr>
          <w:rFonts w:cs="Arial"/>
          <w:sz w:val="32"/>
          <w:szCs w:val="32"/>
          <w:rtl/>
        </w:rPr>
        <w:t xml:space="preserve">نَّ أسباب نزول الآيات القرآنية تختلف باختلاف الحادثة والمكان والزمان الذي نزلت به كلُّ سورة، فعِلم أسباب نزول الآيات والسور علم كبير، وجدير بالذكر أن هناك في القرآن الكريم بعض الآيات التي لم يرد في حقِّها أي سبب نزول، وبالتخصيص في سبب نزول سورة المطففين فإنَّه مما وردَ في أسباب نزول هذه السورة ما </w:t>
      </w:r>
      <w:proofErr w:type="gramStart"/>
      <w:r w:rsidRPr="00EB0ABC">
        <w:rPr>
          <w:rFonts w:cs="Arial"/>
          <w:sz w:val="32"/>
          <w:szCs w:val="32"/>
          <w:rtl/>
        </w:rPr>
        <w:t>يأتي</w:t>
      </w:r>
      <w:r>
        <w:rPr>
          <w:rFonts w:cs="Arial" w:hint="cs"/>
          <w:sz w:val="32"/>
          <w:szCs w:val="32"/>
          <w:rtl/>
        </w:rPr>
        <w:t xml:space="preserve"> :</w:t>
      </w:r>
      <w:proofErr w:type="gramEnd"/>
    </w:p>
    <w:p w:rsidR="00EB0ABC" w:rsidRDefault="00EB0ABC" w:rsidP="00EB0ABC">
      <w:pPr>
        <w:tabs>
          <w:tab w:val="left" w:pos="4830"/>
        </w:tabs>
        <w:jc w:val="right"/>
        <w:rPr>
          <w:sz w:val="32"/>
          <w:szCs w:val="32"/>
          <w:rtl/>
        </w:rPr>
      </w:pPr>
    </w:p>
    <w:p w:rsidR="00EB0ABC" w:rsidRPr="00EB0ABC" w:rsidRDefault="00EB0ABC" w:rsidP="00EB0ABC">
      <w:pPr>
        <w:tabs>
          <w:tab w:val="left" w:pos="4830"/>
        </w:tabs>
        <w:jc w:val="right"/>
        <w:rPr>
          <w:rFonts w:cs="Arial"/>
          <w:sz w:val="32"/>
          <w:szCs w:val="32"/>
        </w:rPr>
      </w:pPr>
      <w:r w:rsidRPr="00EB0ABC">
        <w:rPr>
          <w:rFonts w:cs="Arial"/>
          <w:sz w:val="32"/>
          <w:szCs w:val="32"/>
          <w:rtl/>
        </w:rPr>
        <w:t>جاء عن عبد الله بن عباس -رضي الله عنه- قال: "لما قدم النَّبيُّ -صلَّى الله عليه وسلَّم- المدينةَ كانوا من أخبث الناس كَيلًا، فأنزل الله تعالى: "وَيْلٌ لِّلْمُطَفِّفِينَ * الَّذِينَ إِذَا اكْتَالُوا عَلَى النَّاسِ يَسْتَوْفُونَ</w:t>
      </w:r>
      <w:proofErr w:type="gramStart"/>
      <w:r w:rsidRPr="00EB0ABC">
        <w:rPr>
          <w:rFonts w:cs="Arial"/>
          <w:sz w:val="32"/>
          <w:szCs w:val="32"/>
          <w:rtl/>
        </w:rPr>
        <w:t>" ،</w:t>
      </w:r>
      <w:proofErr w:type="gramEnd"/>
      <w:r w:rsidRPr="00EB0ABC">
        <w:rPr>
          <w:rFonts w:cs="Arial"/>
          <w:sz w:val="32"/>
          <w:szCs w:val="32"/>
          <w:rtl/>
        </w:rPr>
        <w:t xml:space="preserve"> فأحسنوا الكيل بعد ذلك</w:t>
      </w:r>
      <w:r w:rsidRPr="00EB0ABC">
        <w:rPr>
          <w:rFonts w:cs="Arial"/>
          <w:sz w:val="32"/>
          <w:szCs w:val="32"/>
        </w:rPr>
        <w:t>"</w:t>
      </w:r>
    </w:p>
    <w:p w:rsidR="00EB0ABC" w:rsidRPr="00EB0ABC" w:rsidRDefault="00EB0ABC" w:rsidP="00EB0ABC">
      <w:pPr>
        <w:tabs>
          <w:tab w:val="left" w:pos="4830"/>
        </w:tabs>
        <w:rPr>
          <w:rFonts w:cs="Arial"/>
          <w:sz w:val="32"/>
          <w:szCs w:val="32"/>
        </w:rPr>
      </w:pPr>
    </w:p>
    <w:p w:rsidR="00EB0ABC" w:rsidRDefault="00EB0ABC" w:rsidP="00EB0ABC">
      <w:pPr>
        <w:tabs>
          <w:tab w:val="left" w:pos="4830"/>
        </w:tabs>
        <w:jc w:val="right"/>
        <w:rPr>
          <w:rFonts w:cs="Arial"/>
          <w:sz w:val="32"/>
          <w:szCs w:val="32"/>
          <w:rtl/>
        </w:rPr>
      </w:pPr>
      <w:r w:rsidRPr="00EB0ABC">
        <w:rPr>
          <w:rFonts w:cs="Arial"/>
          <w:sz w:val="32"/>
          <w:szCs w:val="32"/>
          <w:rtl/>
        </w:rPr>
        <w:t>قال القرظي: "كان أهلُ المدينةِ تُجَّارًا يُطفِّفونَ، وكانتْ مُبايَعتُهمُ المنابَذَةُ والملامَسةُ والمخابَرَةُ، فنزلتْ فخرج -رسُولُ اللَّهِ صلَّى اللَّهُ عليهِ وسلَّمَ- فقرأها عليهِمْ" أي نزلت سورة المطففين وقرأها رسول الله على التجار، وهذه رواية ضعيفة وذكرُها هنا للاستئناس لا غير</w:t>
      </w:r>
    </w:p>
    <w:p w:rsidR="000E0686" w:rsidRDefault="000E0686" w:rsidP="00EB0ABC">
      <w:pPr>
        <w:tabs>
          <w:tab w:val="left" w:pos="4830"/>
        </w:tabs>
        <w:jc w:val="right"/>
        <w:rPr>
          <w:rFonts w:cs="Arial"/>
          <w:sz w:val="32"/>
          <w:szCs w:val="32"/>
          <w:rtl/>
        </w:rPr>
      </w:pPr>
    </w:p>
    <w:p w:rsidR="000E0686" w:rsidRPr="000E0686" w:rsidRDefault="000E0686" w:rsidP="00EB0ABC">
      <w:pPr>
        <w:tabs>
          <w:tab w:val="left" w:pos="4830"/>
        </w:tabs>
        <w:jc w:val="right"/>
        <w:rPr>
          <w:color w:val="C00000"/>
          <w:sz w:val="40"/>
          <w:szCs w:val="40"/>
        </w:rPr>
      </w:pPr>
      <w:r>
        <w:rPr>
          <w:rFonts w:cs="Arial" w:hint="cs"/>
          <w:color w:val="C00000"/>
          <w:sz w:val="40"/>
          <w:szCs w:val="40"/>
          <w:rtl/>
        </w:rPr>
        <w:t xml:space="preserve">تفسير بعض </w:t>
      </w:r>
      <w:proofErr w:type="gramStart"/>
      <w:r>
        <w:rPr>
          <w:rFonts w:cs="Arial" w:hint="cs"/>
          <w:color w:val="C00000"/>
          <w:sz w:val="40"/>
          <w:szCs w:val="40"/>
          <w:rtl/>
        </w:rPr>
        <w:t>آياتها :</w:t>
      </w:r>
      <w:proofErr w:type="gramEnd"/>
      <w:r>
        <w:rPr>
          <w:rFonts w:cs="Arial" w:hint="cs"/>
          <w:color w:val="C00000"/>
          <w:sz w:val="40"/>
          <w:szCs w:val="40"/>
          <w:rtl/>
        </w:rPr>
        <w:t xml:space="preserve"> </w:t>
      </w:r>
    </w:p>
    <w:p w:rsidR="00EB0ABC" w:rsidRDefault="00EB0ABC" w:rsidP="00EB0ABC">
      <w:pPr>
        <w:tabs>
          <w:tab w:val="left" w:pos="4830"/>
        </w:tabs>
        <w:jc w:val="right"/>
        <w:rPr>
          <w:sz w:val="32"/>
          <w:szCs w:val="32"/>
          <w:rtl/>
        </w:rPr>
      </w:pPr>
    </w:p>
    <w:p w:rsidR="00EB0ABC" w:rsidRPr="00EB0ABC" w:rsidRDefault="00EB0ABC" w:rsidP="00EB0ABC">
      <w:pPr>
        <w:tabs>
          <w:tab w:val="left" w:pos="4830"/>
        </w:tabs>
        <w:jc w:val="right"/>
        <w:rPr>
          <w:sz w:val="32"/>
          <w:szCs w:val="32"/>
        </w:rPr>
      </w:pPr>
      <w:r w:rsidRPr="000E0686">
        <w:rPr>
          <w:rFonts w:cs="Arial"/>
          <w:color w:val="4472C4" w:themeColor="accent5"/>
          <w:sz w:val="32"/>
          <w:szCs w:val="32"/>
          <w:rtl/>
        </w:rPr>
        <w:t xml:space="preserve">بِسْمِ اللَّهِ الرَّحْمَنِ الرَّحِيمِ وَيْلٌ لِلْمُطَفِّفِينَ * الَّذِينَ إِذَا اكْتَالُوا عَلَى النَّاسِ يَسْتَوْفُونَ * وَإِذَا كَالُوهُمْ أَوْ وَزَنُوهُمْ يُخْسِرُونَ * أَلَا يَظُنُّ أُولَئِكَ أَنَّهُمْ مَبْعُوثُونَ * لِيَوْمٍ عَظِيمٍ * يَوْمَ يَقُومُ النَّاسُ لِرَبِّ </w:t>
      </w:r>
      <w:proofErr w:type="gramStart"/>
      <w:r w:rsidRPr="000E0686">
        <w:rPr>
          <w:rFonts w:cs="Arial"/>
          <w:color w:val="4472C4" w:themeColor="accent5"/>
          <w:sz w:val="32"/>
          <w:szCs w:val="32"/>
          <w:rtl/>
        </w:rPr>
        <w:t>الْعَالَمِينَ</w:t>
      </w:r>
      <w:r w:rsidRPr="00EB0ABC">
        <w:rPr>
          <w:sz w:val="32"/>
          <w:szCs w:val="32"/>
        </w:rPr>
        <w:t xml:space="preserve"> }</w:t>
      </w:r>
      <w:proofErr w:type="gramEnd"/>
      <w:r w:rsidRPr="00EB0ABC">
        <w:rPr>
          <w:sz w:val="32"/>
          <w:szCs w:val="32"/>
        </w:rPr>
        <w:t xml:space="preserve"> </w:t>
      </w:r>
    </w:p>
    <w:p w:rsidR="00EB0ABC" w:rsidRPr="00EB0ABC" w:rsidRDefault="00EB0ABC" w:rsidP="00EB0ABC">
      <w:pPr>
        <w:tabs>
          <w:tab w:val="left" w:pos="4830"/>
        </w:tabs>
        <w:jc w:val="right"/>
        <w:rPr>
          <w:sz w:val="32"/>
          <w:szCs w:val="32"/>
        </w:rPr>
      </w:pPr>
      <w:proofErr w:type="gramStart"/>
      <w:r w:rsidRPr="00EB0ABC">
        <w:rPr>
          <w:sz w:val="32"/>
          <w:szCs w:val="32"/>
        </w:rPr>
        <w:t xml:space="preserve">{ </w:t>
      </w:r>
      <w:r w:rsidRPr="000E0686">
        <w:rPr>
          <w:rFonts w:cs="Arial"/>
          <w:color w:val="4472C4" w:themeColor="accent5"/>
          <w:sz w:val="32"/>
          <w:szCs w:val="32"/>
          <w:rtl/>
        </w:rPr>
        <w:t>وَيْلٌ</w:t>
      </w:r>
      <w:proofErr w:type="gramEnd"/>
      <w:r w:rsidRPr="000E0686">
        <w:rPr>
          <w:rFonts w:cs="Arial"/>
          <w:color w:val="4472C4" w:themeColor="accent5"/>
          <w:sz w:val="32"/>
          <w:szCs w:val="32"/>
          <w:rtl/>
        </w:rPr>
        <w:t xml:space="preserve"> </w:t>
      </w:r>
      <w:r w:rsidRPr="00EB0ABC">
        <w:rPr>
          <w:rFonts w:cs="Arial"/>
          <w:sz w:val="32"/>
          <w:szCs w:val="32"/>
          <w:rtl/>
        </w:rPr>
        <w:t>} كلمة عذاب، ووعيد  {</w:t>
      </w:r>
      <w:r w:rsidRPr="000E0686">
        <w:rPr>
          <w:rFonts w:cs="Arial"/>
          <w:color w:val="4472C4" w:themeColor="accent5"/>
          <w:sz w:val="32"/>
          <w:szCs w:val="32"/>
          <w:rtl/>
        </w:rPr>
        <w:t xml:space="preserve"> لِلْمُطَفِّفِينَ </w:t>
      </w:r>
      <w:r w:rsidRPr="00EB0ABC">
        <w:rPr>
          <w:rFonts w:cs="Arial"/>
          <w:sz w:val="32"/>
          <w:szCs w:val="32"/>
          <w:rtl/>
        </w:rPr>
        <w:t>}</w:t>
      </w:r>
      <w:r w:rsidRPr="00EB0ABC">
        <w:rPr>
          <w:sz w:val="32"/>
          <w:szCs w:val="32"/>
        </w:rPr>
        <w:t xml:space="preserve"> </w:t>
      </w:r>
    </w:p>
    <w:p w:rsidR="00EB0ABC" w:rsidRPr="00EB0ABC" w:rsidRDefault="00EB0ABC" w:rsidP="00EB0ABC">
      <w:pPr>
        <w:tabs>
          <w:tab w:val="left" w:pos="4830"/>
        </w:tabs>
        <w:jc w:val="right"/>
        <w:rPr>
          <w:sz w:val="32"/>
          <w:szCs w:val="32"/>
        </w:rPr>
      </w:pPr>
      <w:r w:rsidRPr="00EB0ABC">
        <w:rPr>
          <w:rFonts w:cs="Arial"/>
          <w:sz w:val="32"/>
          <w:szCs w:val="32"/>
          <w:rtl/>
        </w:rPr>
        <w:t xml:space="preserve">وفسر الله المطففين </w:t>
      </w:r>
      <w:proofErr w:type="gramStart"/>
      <w:r w:rsidRPr="00EB0ABC">
        <w:rPr>
          <w:rFonts w:cs="Arial"/>
          <w:sz w:val="32"/>
          <w:szCs w:val="32"/>
          <w:rtl/>
        </w:rPr>
        <w:t xml:space="preserve">بقوله  </w:t>
      </w:r>
      <w:r w:rsidRPr="000E0686">
        <w:rPr>
          <w:rFonts w:cs="Arial"/>
          <w:color w:val="4472C4" w:themeColor="accent5"/>
          <w:sz w:val="32"/>
          <w:szCs w:val="32"/>
          <w:rtl/>
        </w:rPr>
        <w:t>{</w:t>
      </w:r>
      <w:proofErr w:type="gramEnd"/>
      <w:r w:rsidRPr="000E0686">
        <w:rPr>
          <w:rFonts w:cs="Arial"/>
          <w:color w:val="4472C4" w:themeColor="accent5"/>
          <w:sz w:val="32"/>
          <w:szCs w:val="32"/>
          <w:rtl/>
        </w:rPr>
        <w:t xml:space="preserve"> الَّذِينَ إِذَا اكْتَالُوا عَلَى النَّاسِ } </w:t>
      </w:r>
      <w:r w:rsidRPr="00EB0ABC">
        <w:rPr>
          <w:rFonts w:cs="Arial"/>
          <w:sz w:val="32"/>
          <w:szCs w:val="32"/>
          <w:rtl/>
        </w:rPr>
        <w:t xml:space="preserve">أي: أخذوا منهم وفاء عما ثبت لهم قبلهم { </w:t>
      </w:r>
      <w:r w:rsidRPr="000E0686">
        <w:rPr>
          <w:rFonts w:cs="Arial"/>
          <w:color w:val="4472C4" w:themeColor="accent5"/>
          <w:sz w:val="32"/>
          <w:szCs w:val="32"/>
          <w:rtl/>
        </w:rPr>
        <w:t xml:space="preserve">يَسْتَوْفُونَ </w:t>
      </w:r>
      <w:r w:rsidRPr="00EB0ABC">
        <w:rPr>
          <w:rFonts w:cs="Arial"/>
          <w:sz w:val="32"/>
          <w:szCs w:val="32"/>
          <w:rtl/>
        </w:rPr>
        <w:t>} يستوفونه كاملا من غير نقص</w:t>
      </w:r>
      <w:r w:rsidRPr="00EB0ABC">
        <w:rPr>
          <w:sz w:val="32"/>
          <w:szCs w:val="32"/>
        </w:rPr>
        <w:t>.</w:t>
      </w:r>
    </w:p>
    <w:p w:rsidR="00EB0ABC" w:rsidRPr="00EB0ABC" w:rsidRDefault="00EB0ABC" w:rsidP="00EB0ABC">
      <w:pPr>
        <w:tabs>
          <w:tab w:val="left" w:pos="4830"/>
        </w:tabs>
        <w:jc w:val="right"/>
        <w:rPr>
          <w:sz w:val="32"/>
          <w:szCs w:val="32"/>
        </w:rPr>
      </w:pPr>
      <w:r w:rsidRPr="000E0686">
        <w:rPr>
          <w:rFonts w:cs="Arial"/>
          <w:color w:val="4472C4" w:themeColor="accent5"/>
          <w:sz w:val="32"/>
          <w:szCs w:val="32"/>
          <w:rtl/>
        </w:rPr>
        <w:lastRenderedPageBreak/>
        <w:t xml:space="preserve">وَإِذَا كَالُوهُمْ أَوْ </w:t>
      </w:r>
      <w:proofErr w:type="gramStart"/>
      <w:r w:rsidRPr="000E0686">
        <w:rPr>
          <w:rFonts w:cs="Arial"/>
          <w:color w:val="4472C4" w:themeColor="accent5"/>
          <w:sz w:val="32"/>
          <w:szCs w:val="32"/>
          <w:rtl/>
        </w:rPr>
        <w:t xml:space="preserve">وَزَنُوهُمْ </w:t>
      </w:r>
      <w:r w:rsidRPr="00EB0ABC">
        <w:rPr>
          <w:rFonts w:cs="Arial"/>
          <w:sz w:val="32"/>
          <w:szCs w:val="32"/>
          <w:rtl/>
        </w:rPr>
        <w:t>}</w:t>
      </w:r>
      <w:proofErr w:type="gramEnd"/>
      <w:r w:rsidRPr="00EB0ABC">
        <w:rPr>
          <w:rFonts w:cs="Arial"/>
          <w:sz w:val="32"/>
          <w:szCs w:val="32"/>
          <w:rtl/>
        </w:rPr>
        <w:t xml:space="preserve"> أي: إذا أعطوا الناس حقهم، الذي للناس  عليهم بكيل أو وزن، {</w:t>
      </w:r>
      <w:r w:rsidRPr="000E0686">
        <w:rPr>
          <w:rFonts w:cs="Arial"/>
          <w:color w:val="4472C4" w:themeColor="accent5"/>
          <w:sz w:val="32"/>
          <w:szCs w:val="32"/>
          <w:rtl/>
        </w:rPr>
        <w:t xml:space="preserve"> يُخْسِرُونَ </w:t>
      </w:r>
      <w:r w:rsidRPr="00EB0ABC">
        <w:rPr>
          <w:rFonts w:cs="Arial"/>
          <w:sz w:val="32"/>
          <w:szCs w:val="32"/>
          <w:rtl/>
        </w:rPr>
        <w:t xml:space="preserve">} أي: ينقصونهم ذلك، إما بمكيال وميزان ناقصين، أو بعدم ملء المكيال والميزان، أو نحو ذلك. فهذا سرقة [لأموال] </w:t>
      </w:r>
      <w:proofErr w:type="gramStart"/>
      <w:r w:rsidRPr="00EB0ABC">
        <w:rPr>
          <w:rFonts w:cs="Arial"/>
          <w:sz w:val="32"/>
          <w:szCs w:val="32"/>
          <w:rtl/>
        </w:rPr>
        <w:t>الناس  ،</w:t>
      </w:r>
      <w:proofErr w:type="gramEnd"/>
      <w:r w:rsidRPr="00EB0ABC">
        <w:rPr>
          <w:rFonts w:cs="Arial"/>
          <w:sz w:val="32"/>
          <w:szCs w:val="32"/>
          <w:rtl/>
        </w:rPr>
        <w:t xml:space="preserve"> وعدم إنصاف [لهم] منهم</w:t>
      </w:r>
      <w:r w:rsidRPr="00EB0ABC">
        <w:rPr>
          <w:sz w:val="32"/>
          <w:szCs w:val="32"/>
        </w:rPr>
        <w:t>.</w:t>
      </w:r>
    </w:p>
    <w:p w:rsidR="00EB0ABC" w:rsidRPr="00EB0ABC" w:rsidRDefault="00EB0ABC" w:rsidP="00EB0ABC">
      <w:pPr>
        <w:tabs>
          <w:tab w:val="left" w:pos="4830"/>
        </w:tabs>
        <w:jc w:val="right"/>
        <w:rPr>
          <w:sz w:val="32"/>
          <w:szCs w:val="32"/>
        </w:rPr>
      </w:pPr>
      <w:r w:rsidRPr="00EB0ABC">
        <w:rPr>
          <w:rFonts w:cs="Arial"/>
          <w:sz w:val="32"/>
          <w:szCs w:val="32"/>
          <w:rtl/>
        </w:rPr>
        <w:t xml:space="preserve">وإذا كان هذا </w:t>
      </w:r>
      <w:proofErr w:type="gramStart"/>
      <w:r w:rsidRPr="00EB0ABC">
        <w:rPr>
          <w:rFonts w:cs="Arial"/>
          <w:sz w:val="32"/>
          <w:szCs w:val="32"/>
          <w:rtl/>
        </w:rPr>
        <w:t>الوعيد  على</w:t>
      </w:r>
      <w:proofErr w:type="gramEnd"/>
      <w:r w:rsidRPr="00EB0ABC">
        <w:rPr>
          <w:rFonts w:cs="Arial"/>
          <w:sz w:val="32"/>
          <w:szCs w:val="32"/>
          <w:rtl/>
        </w:rPr>
        <w:t xml:space="preserve"> الذين يبخسون الناس بالمكيال والميزان، فالذي يأخذ أموالهم قهرًا أو سرقة، أولى بهذا الوعيد من المطففين</w:t>
      </w:r>
      <w:r w:rsidRPr="00EB0ABC">
        <w:rPr>
          <w:sz w:val="32"/>
          <w:szCs w:val="32"/>
        </w:rPr>
        <w:t>.</w:t>
      </w:r>
    </w:p>
    <w:p w:rsidR="00EB0ABC" w:rsidRPr="00EB0ABC" w:rsidRDefault="00EB0ABC" w:rsidP="00EB0ABC">
      <w:pPr>
        <w:tabs>
          <w:tab w:val="left" w:pos="4830"/>
        </w:tabs>
        <w:jc w:val="right"/>
        <w:rPr>
          <w:sz w:val="32"/>
          <w:szCs w:val="32"/>
        </w:rPr>
      </w:pPr>
      <w:r w:rsidRPr="00EB0ABC">
        <w:rPr>
          <w:rFonts w:cs="Arial"/>
          <w:sz w:val="32"/>
          <w:szCs w:val="32"/>
          <w:rtl/>
        </w:rPr>
        <w:t xml:space="preserve">ودلت الآية الكريمة، على أن الإنسان كما يأخذ من الناس الذي له، يجب عليه أن يعطيهم كل ما لهم من الأموال والمعاملات، بل يدخل في [عموم </w:t>
      </w:r>
      <w:proofErr w:type="gramStart"/>
      <w:r w:rsidRPr="00EB0ABC">
        <w:rPr>
          <w:rFonts w:cs="Arial"/>
          <w:sz w:val="32"/>
          <w:szCs w:val="32"/>
          <w:rtl/>
        </w:rPr>
        <w:t>هذا]  الحجج</w:t>
      </w:r>
      <w:proofErr w:type="gramEnd"/>
      <w:r w:rsidRPr="00EB0ABC">
        <w:rPr>
          <w:rFonts w:cs="Arial"/>
          <w:sz w:val="32"/>
          <w:szCs w:val="32"/>
          <w:rtl/>
        </w:rPr>
        <w:t xml:space="preserve"> والمقالات، فإنه كما أن المتناظرين قد جرت العادة أن كل واحد [منهما] يحرص على ماله من الحجج، فيجب عليه أيضًا أن يبين ما لخصمه من الحجج  [التي لا يعلمها]، وأن ينظر في أدلة خصمه كما ينظر في أدلته هو، وفي هذا الموضع يعرف إنصاف الإنسان من تعصبه واعتسافه، وتواضعه من كبره، وعقله من سفهه، نسأل الله التوفيق لكل خير</w:t>
      </w:r>
      <w:r w:rsidRPr="00EB0ABC">
        <w:rPr>
          <w:sz w:val="32"/>
          <w:szCs w:val="32"/>
        </w:rPr>
        <w:t>.</w:t>
      </w:r>
    </w:p>
    <w:p w:rsidR="000E0686" w:rsidRDefault="00EB0ABC" w:rsidP="00EB0ABC">
      <w:pPr>
        <w:tabs>
          <w:tab w:val="left" w:pos="4830"/>
        </w:tabs>
        <w:jc w:val="right"/>
        <w:rPr>
          <w:sz w:val="32"/>
          <w:szCs w:val="32"/>
        </w:rPr>
      </w:pPr>
      <w:r w:rsidRPr="00EB0ABC">
        <w:rPr>
          <w:rFonts w:cs="Arial"/>
          <w:sz w:val="32"/>
          <w:szCs w:val="32"/>
          <w:rtl/>
        </w:rPr>
        <w:t xml:space="preserve">ثم توعد تعالى المطففين، وتعجب من حالهم وإقامتهم على ما هم عليه، فقال: </w:t>
      </w:r>
      <w:proofErr w:type="gramStart"/>
      <w:r w:rsidRPr="00EB0ABC">
        <w:rPr>
          <w:rFonts w:cs="Arial"/>
          <w:sz w:val="32"/>
          <w:szCs w:val="32"/>
          <w:rtl/>
        </w:rPr>
        <w:t>{ أَلَا</w:t>
      </w:r>
      <w:proofErr w:type="gramEnd"/>
      <w:r w:rsidRPr="00EB0ABC">
        <w:rPr>
          <w:rFonts w:cs="Arial"/>
          <w:sz w:val="32"/>
          <w:szCs w:val="32"/>
          <w:rtl/>
        </w:rPr>
        <w:t xml:space="preserve"> يَظُنُّ أُولَئِكَ أَنَّهُمْ مَبْعُوثُونَ لِيَوْمٍ عَظِيمٍ يَوْمَ يَقُومُ النَّاسُ لِرَبِّ الْعَالَمِينَ } فالذي جرأهم على التطفيف عدم إيمانهم باليوم الآخر، وإلا فلو آمنوا به، وعرفوا أنهم يقومون بين يدى الله، يحاسبهم  على القليل والكثير، لأقلعوا عن ذلك وتابوا منه</w:t>
      </w:r>
    </w:p>
    <w:p w:rsidR="00EB0ABC" w:rsidRPr="000E0686" w:rsidRDefault="00EB0ABC" w:rsidP="000E0686">
      <w:pPr>
        <w:jc w:val="right"/>
        <w:rPr>
          <w:color w:val="C00000"/>
          <w:sz w:val="40"/>
          <w:szCs w:val="40"/>
          <w:rtl/>
        </w:rPr>
      </w:pPr>
    </w:p>
    <w:p w:rsidR="000E0686" w:rsidRDefault="000E0686" w:rsidP="000E0686">
      <w:pPr>
        <w:jc w:val="right"/>
        <w:rPr>
          <w:rFonts w:cs="Arial"/>
          <w:color w:val="C00000"/>
          <w:sz w:val="40"/>
          <w:szCs w:val="40"/>
          <w:rtl/>
        </w:rPr>
      </w:pPr>
      <w:r w:rsidRPr="000E0686">
        <w:rPr>
          <w:rFonts w:cs="Arial"/>
          <w:color w:val="C00000"/>
          <w:sz w:val="40"/>
          <w:szCs w:val="40"/>
          <w:rtl/>
        </w:rPr>
        <w:t xml:space="preserve">فضل سورة </w:t>
      </w:r>
      <w:proofErr w:type="gramStart"/>
      <w:r w:rsidRPr="000E0686">
        <w:rPr>
          <w:rFonts w:cs="Arial"/>
          <w:color w:val="C00000"/>
          <w:sz w:val="40"/>
          <w:szCs w:val="40"/>
          <w:rtl/>
        </w:rPr>
        <w:t>المطففين</w:t>
      </w:r>
      <w:r w:rsidRPr="000E0686">
        <w:rPr>
          <w:rFonts w:cs="Arial" w:hint="cs"/>
          <w:color w:val="C00000"/>
          <w:sz w:val="40"/>
          <w:szCs w:val="40"/>
          <w:rtl/>
        </w:rPr>
        <w:t xml:space="preserve"> :</w:t>
      </w:r>
      <w:proofErr w:type="gramEnd"/>
      <w:r w:rsidRPr="000E0686">
        <w:rPr>
          <w:rFonts w:cs="Arial" w:hint="cs"/>
          <w:color w:val="C00000"/>
          <w:sz w:val="40"/>
          <w:szCs w:val="40"/>
          <w:rtl/>
        </w:rPr>
        <w:t xml:space="preserve"> </w:t>
      </w:r>
    </w:p>
    <w:p w:rsidR="000E0686" w:rsidRPr="000E0686" w:rsidRDefault="000E0686" w:rsidP="000E0686">
      <w:pPr>
        <w:jc w:val="right"/>
        <w:rPr>
          <w:rFonts w:cs="Arial"/>
          <w:sz w:val="32"/>
          <w:szCs w:val="32"/>
        </w:rPr>
      </w:pPr>
      <w:r w:rsidRPr="000E0686">
        <w:rPr>
          <w:rFonts w:cs="Arial"/>
          <w:sz w:val="32"/>
          <w:szCs w:val="32"/>
          <w:rtl/>
        </w:rPr>
        <w:t>إنَّ فضل سورة المطففين من فضل سائر القرآن الكريم، وفضل تلاوتها من سائر فضل تلاوة سور الكتاب، وقد جعلَ الله تعالى لمن يتلو كتابَهُ فضلًا عظيمًا، وقد ورد هذا في قولِهِ سبحانه وتعالى: "إِنَّ الَّذِينَ يَتْلُونَ كِتَابَ اللَّهِ وَأَقَامُوا الصَّلَاةَ وَأَنفَقُوا مِمَّا رَزَقْنَاهُمْ سِرًّا وَعَلَانِيَةً يَرْجُونَ تِجَارَةً لَّن تَبُورَ" ، ولأن هذه السورة جزء لا يتجزأ من كتاب الله الحكيم فإنَّ فضلها عظيم وتلاوتها عبادة وأجر وثواب من الله تعالى</w:t>
      </w:r>
      <w:r>
        <w:rPr>
          <w:rFonts w:cs="Arial" w:hint="cs"/>
          <w:sz w:val="32"/>
          <w:szCs w:val="32"/>
          <w:rtl/>
        </w:rPr>
        <w:t xml:space="preserve"> ، </w:t>
      </w:r>
      <w:r w:rsidRPr="000E0686">
        <w:rPr>
          <w:rFonts w:cs="Arial"/>
          <w:sz w:val="32"/>
          <w:szCs w:val="32"/>
          <w:rtl/>
        </w:rPr>
        <w:t xml:space="preserve">ولا شكَّ أنّ الناظر في تفسير هذه السورة العظيمة بتمعنٍّ قليل سيدرك تمامًا أنَّ هذه السورة سنّتْ سنّةً حياتية، حققت العدل وضمنت حقوق الناس، وهذا ما وردَ في معناه خفيًّا عند عبد الله بن عباس -رضي الله عنه- في قولِهِ: "لما قدم النَّبيُّ -صلَّى الله عليه وسلَّم- المدينةَ كانوا من أخبث الناس كَيلًا، فأنزل الله تعالى: "وَيْلٌ لِّلْمُطَفِّفِينَ * الَّذِينَ إِذَا اكْتَالُوا عَلَى النَّاسِ يَسْتَوْفُونَ" ، فأحسنوا الكيل بعد ذلك" </w:t>
      </w:r>
      <w:bookmarkStart w:id="0" w:name="_GoBack"/>
      <w:bookmarkEnd w:id="0"/>
    </w:p>
    <w:p w:rsidR="000E0686" w:rsidRDefault="000E0686" w:rsidP="000E0686">
      <w:pPr>
        <w:jc w:val="right"/>
        <w:rPr>
          <w:rFonts w:cs="Arial"/>
          <w:sz w:val="32"/>
          <w:szCs w:val="32"/>
          <w:rtl/>
        </w:rPr>
      </w:pPr>
    </w:p>
    <w:p w:rsidR="000E0686" w:rsidRPr="000E0686" w:rsidRDefault="000E0686" w:rsidP="000E0686">
      <w:pPr>
        <w:jc w:val="right"/>
        <w:rPr>
          <w:sz w:val="32"/>
          <w:szCs w:val="32"/>
        </w:rPr>
      </w:pPr>
    </w:p>
    <w:p w:rsidR="000E0686" w:rsidRPr="000E0686" w:rsidRDefault="000E0686" w:rsidP="000E0686">
      <w:pPr>
        <w:jc w:val="right"/>
        <w:rPr>
          <w:sz w:val="32"/>
          <w:szCs w:val="32"/>
        </w:rPr>
      </w:pPr>
    </w:p>
    <w:sectPr w:rsidR="000E0686" w:rsidRPr="000E06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BC"/>
    <w:rsid w:val="000E0686"/>
    <w:rsid w:val="002532B7"/>
    <w:rsid w:val="00EB0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A9A3"/>
  <w15:chartTrackingRefBased/>
  <w15:docId w15:val="{08A70D19-4AB6-4F91-8749-F8099459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706</Words>
  <Characters>4026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2020-11-24T16:18:00Z</dcterms:created>
  <dcterms:modified xsi:type="dcterms:W3CDTF">2020-11-24T16:35:00Z</dcterms:modified>
</cp:coreProperties>
</file>