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80" w:rsidRPr="00876B67" w:rsidRDefault="00E05480" w:rsidP="00E05480">
      <w:pPr>
        <w:jc w:val="center"/>
        <w:rPr>
          <w:rFonts w:ascii="Dubai" w:hAnsi="Dubai" w:cs="Dubai" w:hint="cs"/>
          <w:color w:val="FF0000"/>
          <w:sz w:val="36"/>
          <w:szCs w:val="36"/>
          <w:rtl/>
        </w:rPr>
      </w:pPr>
      <w:r w:rsidRPr="00876B67">
        <w:rPr>
          <w:rFonts w:ascii="Dubai" w:hAnsi="Dubai" w:cs="Dubai" w:hint="cs"/>
          <w:color w:val="FF0000"/>
          <w:sz w:val="36"/>
          <w:szCs w:val="36"/>
          <w:rtl/>
        </w:rPr>
        <w:t>الهيكل العظمي</w:t>
      </w:r>
    </w:p>
    <w:p w:rsidR="00E05480" w:rsidRDefault="00E05480" w:rsidP="00E05480">
      <w:pPr>
        <w:jc w:val="center"/>
        <w:rPr>
          <w:rFonts w:ascii="Dubai" w:hAnsi="Dubai" w:cs="Dubai"/>
          <w:sz w:val="32"/>
          <w:szCs w:val="32"/>
          <w:rtl/>
        </w:rPr>
      </w:pPr>
      <w:r>
        <w:rPr>
          <w:rFonts w:ascii="Dubai" w:hAnsi="Dubai" w:cs="Dubai"/>
          <w:noProof/>
          <w:sz w:val="32"/>
          <w:szCs w:val="32"/>
          <w:rtl/>
        </w:rPr>
        <w:drawing>
          <wp:inline distT="0" distB="0" distL="0" distR="0">
            <wp:extent cx="5238750" cy="2752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130758155815.jpg"/>
                    <pic:cNvPicPr/>
                  </pic:nvPicPr>
                  <pic:blipFill>
                    <a:blip r:embed="rId5">
                      <a:extLst>
                        <a:ext uri="{28A0092B-C50C-407E-A947-70E740481C1C}">
                          <a14:useLocalDpi xmlns:a14="http://schemas.microsoft.com/office/drawing/2010/main" val="0"/>
                        </a:ext>
                      </a:extLst>
                    </a:blip>
                    <a:stretch>
                      <a:fillRect/>
                    </a:stretch>
                  </pic:blipFill>
                  <pic:spPr>
                    <a:xfrm>
                      <a:off x="0" y="0"/>
                      <a:ext cx="5238750" cy="2752725"/>
                    </a:xfrm>
                    <a:prstGeom prst="rect">
                      <a:avLst/>
                    </a:prstGeom>
                  </pic:spPr>
                </pic:pic>
              </a:graphicData>
            </a:graphic>
          </wp:inline>
        </w:drawing>
      </w:r>
    </w:p>
    <w:p w:rsidR="00E05480" w:rsidRDefault="00E05480" w:rsidP="00E05480">
      <w:pPr>
        <w:rPr>
          <w:rFonts w:ascii="Dubai" w:hAnsi="Dubai" w:cs="Dubai"/>
          <w:sz w:val="32"/>
          <w:szCs w:val="32"/>
          <w:rtl/>
        </w:rPr>
      </w:pPr>
      <w:r>
        <w:rPr>
          <w:rFonts w:ascii="Dubai" w:hAnsi="Dubai" w:cs="Dubai"/>
          <w:sz w:val="32"/>
          <w:szCs w:val="32"/>
          <w:rtl/>
        </w:rPr>
        <w:t>يتكوّن الهيكل العظمي لل</w:t>
      </w:r>
      <w:r>
        <w:rPr>
          <w:rFonts w:ascii="Dubai" w:hAnsi="Dubai" w:cs="Dubai" w:hint="cs"/>
          <w:sz w:val="32"/>
          <w:szCs w:val="32"/>
          <w:rtl/>
        </w:rPr>
        <w:t>إ</w:t>
      </w:r>
      <w:r w:rsidRPr="00E05480">
        <w:rPr>
          <w:rFonts w:ascii="Dubai" w:hAnsi="Dubai" w:cs="Dubai"/>
          <w:sz w:val="32"/>
          <w:szCs w:val="32"/>
          <w:rtl/>
        </w:rPr>
        <w:t>نسان من العظام، من المفاصل حيث تلتقي العظام؛ ومن الأنسجة الضامّة التي تربط العظام بعضها ببعض، يتألف الهيكل العظمي للإنسان من 206 عظام، ولكل عظمة شكل وحجم يناسبان وظيفتها الخاصّة بها، ومثل هياكل الفقاريات الأخرى، ينقسم هيكل الإنسان إ</w:t>
      </w:r>
      <w:r>
        <w:rPr>
          <w:rFonts w:ascii="Dubai" w:hAnsi="Dubai" w:cs="Dubai"/>
          <w:sz w:val="32"/>
          <w:szCs w:val="32"/>
          <w:rtl/>
        </w:rPr>
        <w:t>لى جز</w:t>
      </w:r>
      <w:r>
        <w:rPr>
          <w:rFonts w:ascii="Dubai" w:hAnsi="Dubai" w:cs="Dubai" w:hint="cs"/>
          <w:sz w:val="32"/>
          <w:szCs w:val="32"/>
          <w:rtl/>
        </w:rPr>
        <w:t>أ</w:t>
      </w:r>
      <w:r w:rsidRPr="00E05480">
        <w:rPr>
          <w:rFonts w:ascii="Dubai" w:hAnsi="Dubai" w:cs="Dubai"/>
          <w:sz w:val="32"/>
          <w:szCs w:val="32"/>
          <w:rtl/>
        </w:rPr>
        <w:t>ين: الهيكل المحوري والهيكل الطرفي، تكون الجمجمة والعمود الفقري والقفص الصدري ما يعرف بالهيكل المحوري، وتحمي عظام الهيكل المحوري الأعضاء الحيوية؛ مثل الدماغ والقلب والرئتين، يتكوّن العمود الفقري من فقرات مرصوصة بعضها فوق بعض لتحافظ على استقامة الجسم، وتسمح له أن ينثني ويلتفَ في أوضاع متعددة، وتقوم الأنسجة الرخوة الموجودة داخل الفقرات والأضلاع وعظمة القص بتصنيع كريات الدم الحمراء والبيضاء</w:t>
      </w:r>
    </w:p>
    <w:p w:rsidR="00E05480" w:rsidRDefault="00E05480" w:rsidP="00E05480">
      <w:pPr>
        <w:rPr>
          <w:rFonts w:ascii="Dubai" w:hAnsi="Dubai" w:cs="Dubai"/>
          <w:sz w:val="32"/>
          <w:szCs w:val="32"/>
          <w:rtl/>
        </w:rPr>
      </w:pPr>
      <w:r w:rsidRPr="00876B67">
        <w:rPr>
          <w:rFonts w:ascii="Dubai" w:hAnsi="Dubai" w:cs="Dubai" w:hint="cs"/>
          <w:color w:val="92D050"/>
          <w:sz w:val="32"/>
          <w:szCs w:val="32"/>
          <w:rtl/>
        </w:rPr>
        <w:t>مكونات الهيكل العظمي:</w:t>
      </w:r>
      <w:r>
        <w:rPr>
          <w:rFonts w:ascii="Dubai" w:hAnsi="Dubai" w:cs="Dubai"/>
          <w:sz w:val="32"/>
          <w:szCs w:val="32"/>
          <w:rtl/>
        </w:rPr>
        <w:br/>
      </w:r>
      <w:r w:rsidRPr="00876B67">
        <w:rPr>
          <w:rFonts w:ascii="Dubai" w:hAnsi="Dubai" w:cs="Dubai"/>
          <w:sz w:val="32"/>
          <w:szCs w:val="32"/>
          <w:u w:val="single"/>
          <w:rtl/>
        </w:rPr>
        <w:t>الهيكل العظمي المحوري:</w:t>
      </w:r>
      <w:r w:rsidRPr="00E05480">
        <w:rPr>
          <w:rFonts w:ascii="Dubai" w:hAnsi="Dubai" w:cs="Dubai"/>
          <w:sz w:val="32"/>
          <w:szCs w:val="32"/>
          <w:rtl/>
        </w:rPr>
        <w:t xml:space="preserve"> تبلغ عدد عظامته حوالي 80 عظمة، ويتكون من:</w:t>
      </w:r>
    </w:p>
    <w:p w:rsidR="00E05480" w:rsidRPr="00E05480" w:rsidRDefault="00E05480" w:rsidP="00E05480">
      <w:pPr>
        <w:pStyle w:val="a3"/>
        <w:numPr>
          <w:ilvl w:val="0"/>
          <w:numId w:val="1"/>
        </w:numPr>
        <w:rPr>
          <w:rFonts w:ascii="Dubai" w:hAnsi="Dubai" w:cs="Dubai"/>
          <w:sz w:val="32"/>
          <w:szCs w:val="32"/>
          <w:rtl/>
        </w:rPr>
      </w:pPr>
      <w:r w:rsidRPr="00876B67">
        <w:rPr>
          <w:rFonts w:ascii="Dubai" w:hAnsi="Dubai" w:cs="Dubai"/>
          <w:color w:val="00B0F0"/>
          <w:sz w:val="32"/>
          <w:szCs w:val="32"/>
          <w:rtl/>
        </w:rPr>
        <w:t xml:space="preserve">الجمجمة: </w:t>
      </w:r>
      <w:r w:rsidRPr="00E05480">
        <w:rPr>
          <w:rFonts w:ascii="Dubai" w:hAnsi="Dubai" w:cs="Dubai"/>
          <w:sz w:val="32"/>
          <w:szCs w:val="32"/>
          <w:rtl/>
        </w:rPr>
        <w:t>وهي عبارة عن مجموعة من العظام المنحنية، والتي بدورها تحمي الدماغ من الصدمات المختلفة</w:t>
      </w:r>
    </w:p>
    <w:p w:rsidR="00E05480" w:rsidRPr="00E05480" w:rsidRDefault="00E05480" w:rsidP="00E05480">
      <w:pPr>
        <w:pStyle w:val="a3"/>
        <w:numPr>
          <w:ilvl w:val="0"/>
          <w:numId w:val="1"/>
        </w:numPr>
        <w:rPr>
          <w:rFonts w:ascii="Dubai" w:hAnsi="Dubai" w:cs="Dubai"/>
          <w:sz w:val="32"/>
          <w:szCs w:val="32"/>
          <w:rtl/>
        </w:rPr>
      </w:pPr>
      <w:r w:rsidRPr="00876B67">
        <w:rPr>
          <w:rFonts w:ascii="Dubai" w:hAnsi="Dubai" w:cs="Dubai"/>
          <w:color w:val="00B0F0"/>
          <w:sz w:val="32"/>
          <w:szCs w:val="32"/>
          <w:rtl/>
        </w:rPr>
        <w:lastRenderedPageBreak/>
        <w:t xml:space="preserve">العمود الفقري: </w:t>
      </w:r>
      <w:r w:rsidRPr="00E05480">
        <w:rPr>
          <w:rFonts w:ascii="Dubai" w:hAnsi="Dubai" w:cs="Dubai"/>
          <w:sz w:val="32"/>
          <w:szCs w:val="32"/>
          <w:rtl/>
        </w:rPr>
        <w:t>هو من أهم الأعضاء في جسم الإنسان، حيث يساعد على دعم الجسم ويتكون من حلقات متراكمة فوق بعضها وتبلغ حوالي ثلاث وثلاثين حلقة</w:t>
      </w:r>
    </w:p>
    <w:p w:rsidR="00E05480" w:rsidRPr="00E05480" w:rsidRDefault="00E05480" w:rsidP="00E05480">
      <w:pPr>
        <w:pStyle w:val="a3"/>
        <w:numPr>
          <w:ilvl w:val="0"/>
          <w:numId w:val="1"/>
        </w:numPr>
        <w:rPr>
          <w:rFonts w:ascii="Dubai" w:hAnsi="Dubai" w:cs="Dubai"/>
          <w:sz w:val="32"/>
          <w:szCs w:val="32"/>
          <w:rtl/>
        </w:rPr>
      </w:pPr>
      <w:r w:rsidRPr="00876B67">
        <w:rPr>
          <w:rFonts w:ascii="Dubai" w:hAnsi="Dubai" w:cs="Dubai"/>
          <w:color w:val="00B0F0"/>
          <w:sz w:val="32"/>
          <w:szCs w:val="32"/>
          <w:rtl/>
        </w:rPr>
        <w:t xml:space="preserve">القفص الصدري: </w:t>
      </w:r>
      <w:r w:rsidRPr="00E05480">
        <w:rPr>
          <w:rFonts w:ascii="Dubai" w:hAnsi="Dubai" w:cs="Dubai"/>
          <w:sz w:val="32"/>
          <w:szCs w:val="32"/>
          <w:rtl/>
        </w:rPr>
        <w:t>هو عبارة عن مجموعة من الأضلاع، ويساعد بدوره على وقاية القلب والرثتين من الضربات والصدمات المختلفة كما يساعد على عملية التنفس</w:t>
      </w:r>
    </w:p>
    <w:p w:rsidR="00E05480" w:rsidRDefault="00E05480" w:rsidP="00E05480">
      <w:pPr>
        <w:pStyle w:val="a3"/>
        <w:numPr>
          <w:ilvl w:val="0"/>
          <w:numId w:val="1"/>
        </w:numPr>
        <w:rPr>
          <w:rFonts w:ascii="Dubai" w:hAnsi="Dubai" w:cs="Dubai"/>
          <w:sz w:val="32"/>
          <w:szCs w:val="32"/>
        </w:rPr>
      </w:pPr>
      <w:r w:rsidRPr="00876B67">
        <w:rPr>
          <w:rFonts w:ascii="Dubai" w:hAnsi="Dubai" w:cs="Dubai"/>
          <w:color w:val="00B0F0"/>
          <w:sz w:val="32"/>
          <w:szCs w:val="32"/>
          <w:rtl/>
        </w:rPr>
        <w:t xml:space="preserve">الحوض: </w:t>
      </w:r>
      <w:r w:rsidRPr="00E05480">
        <w:rPr>
          <w:rFonts w:ascii="Dubai" w:hAnsi="Dubai" w:cs="Dubai"/>
          <w:sz w:val="32"/>
          <w:szCs w:val="32"/>
          <w:rtl/>
        </w:rPr>
        <w:t>هو من الأعضاء الهامة. إذ يساعد على حمل الجسم، كما يحمي المثانة والمستقيم والأعضاء التناسلية من الصدمات المختلفة</w:t>
      </w:r>
    </w:p>
    <w:p w:rsidR="001351C4" w:rsidRDefault="001351C4" w:rsidP="001351C4">
      <w:pPr>
        <w:jc w:val="center"/>
        <w:rPr>
          <w:rFonts w:ascii="Dubai" w:hAnsi="Dubai" w:cs="Dubai"/>
          <w:sz w:val="32"/>
          <w:szCs w:val="32"/>
          <w:rtl/>
        </w:rPr>
      </w:pPr>
      <w:r>
        <w:rPr>
          <w:rFonts w:ascii="Dubai" w:hAnsi="Dubai" w:cs="Dubai"/>
          <w:noProof/>
          <w:sz w:val="32"/>
          <w:szCs w:val="32"/>
          <w:rtl/>
        </w:rPr>
        <w:drawing>
          <wp:inline distT="0" distB="0" distL="0" distR="0">
            <wp:extent cx="2486025" cy="183832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inline>
        </w:drawing>
      </w:r>
    </w:p>
    <w:p w:rsidR="001351C4" w:rsidRDefault="001351C4" w:rsidP="001351C4">
      <w:pPr>
        <w:rPr>
          <w:rFonts w:ascii="Dubai" w:hAnsi="Dubai" w:cs="Dubai"/>
          <w:sz w:val="32"/>
          <w:szCs w:val="32"/>
          <w:rtl/>
        </w:rPr>
      </w:pPr>
      <w:r w:rsidRPr="00876B67">
        <w:rPr>
          <w:rFonts w:ascii="Dubai" w:hAnsi="Dubai" w:cs="Dubai"/>
          <w:sz w:val="32"/>
          <w:szCs w:val="32"/>
          <w:u w:val="single"/>
          <w:rtl/>
        </w:rPr>
        <w:t>الهيكل العظمي الطرفي:</w:t>
      </w:r>
      <w:r w:rsidRPr="00876B67">
        <w:rPr>
          <w:rFonts w:ascii="Dubai" w:hAnsi="Dubai" w:cs="Dubai"/>
          <w:sz w:val="32"/>
          <w:szCs w:val="32"/>
          <w:rtl/>
        </w:rPr>
        <w:t xml:space="preserve"> </w:t>
      </w:r>
      <w:r w:rsidRPr="001351C4">
        <w:rPr>
          <w:rFonts w:ascii="Dubai" w:hAnsi="Dubai" w:cs="Dubai"/>
          <w:sz w:val="32"/>
          <w:szCs w:val="32"/>
          <w:rtl/>
        </w:rPr>
        <w:t>تبلغ عدد عظماته حوالي 126 عظمة، ويتكون من:</w:t>
      </w:r>
    </w:p>
    <w:p w:rsidR="001351C4" w:rsidRPr="001351C4" w:rsidRDefault="001351C4" w:rsidP="001351C4">
      <w:pPr>
        <w:pStyle w:val="a3"/>
        <w:numPr>
          <w:ilvl w:val="0"/>
          <w:numId w:val="2"/>
        </w:numPr>
        <w:rPr>
          <w:rFonts w:ascii="Dubai" w:hAnsi="Dubai" w:cs="Dubai"/>
          <w:sz w:val="32"/>
          <w:szCs w:val="32"/>
          <w:rtl/>
        </w:rPr>
      </w:pPr>
      <w:r w:rsidRPr="00876B67">
        <w:rPr>
          <w:rFonts w:ascii="Dubai" w:hAnsi="Dubai" w:cs="Dubai"/>
          <w:color w:val="00B0F0"/>
          <w:sz w:val="32"/>
          <w:szCs w:val="32"/>
          <w:rtl/>
        </w:rPr>
        <w:t xml:space="preserve">الهيكل العظمي العلوي: </w:t>
      </w:r>
      <w:r w:rsidRPr="001351C4">
        <w:rPr>
          <w:rFonts w:ascii="Dubai" w:hAnsi="Dubai" w:cs="Dubai"/>
          <w:sz w:val="32"/>
          <w:szCs w:val="32"/>
          <w:rtl/>
        </w:rPr>
        <w:t>يتكون من: الترقوة، ولوح الكتف والساعد والعضد ورسخ اليد بالإضافة إلى الأمشاط</w:t>
      </w:r>
    </w:p>
    <w:p w:rsidR="001351C4" w:rsidRDefault="001351C4" w:rsidP="001351C4">
      <w:pPr>
        <w:pStyle w:val="a3"/>
        <w:numPr>
          <w:ilvl w:val="0"/>
          <w:numId w:val="2"/>
        </w:numPr>
        <w:rPr>
          <w:rFonts w:ascii="Dubai" w:hAnsi="Dubai" w:cs="Dubai"/>
          <w:sz w:val="32"/>
          <w:szCs w:val="32"/>
        </w:rPr>
      </w:pPr>
      <w:r w:rsidRPr="00876B67">
        <w:rPr>
          <w:rFonts w:ascii="Dubai" w:hAnsi="Dubai" w:cs="Dubai"/>
          <w:color w:val="00B0F0"/>
          <w:sz w:val="32"/>
          <w:szCs w:val="32"/>
          <w:rtl/>
        </w:rPr>
        <w:t xml:space="preserve">الهيكل العظمي السفلي: </w:t>
      </w:r>
      <w:r w:rsidRPr="001351C4">
        <w:rPr>
          <w:rFonts w:ascii="Dubai" w:hAnsi="Dubai" w:cs="Dubai"/>
          <w:sz w:val="32"/>
          <w:szCs w:val="32"/>
          <w:rtl/>
        </w:rPr>
        <w:t>يتكون</w:t>
      </w:r>
      <w:bookmarkStart w:id="0" w:name="_GoBack"/>
      <w:bookmarkEnd w:id="0"/>
      <w:r w:rsidRPr="001351C4">
        <w:rPr>
          <w:rFonts w:ascii="Dubai" w:hAnsi="Dubai" w:cs="Dubai"/>
          <w:sz w:val="32"/>
          <w:szCs w:val="32"/>
          <w:rtl/>
        </w:rPr>
        <w:t xml:space="preserve"> من: الساق وعظام الفخذ وعظام الورك والأمشاط بالإضافة إلى رسخ القدم</w:t>
      </w:r>
    </w:p>
    <w:p w:rsidR="001351C4" w:rsidRDefault="001351C4" w:rsidP="001351C4">
      <w:pPr>
        <w:jc w:val="center"/>
        <w:rPr>
          <w:rFonts w:ascii="Dubai" w:hAnsi="Dubai" w:cs="Dubai"/>
          <w:sz w:val="32"/>
          <w:szCs w:val="32"/>
          <w:rtl/>
        </w:rPr>
      </w:pPr>
      <w:r>
        <w:rPr>
          <w:rFonts w:ascii="Dubai" w:hAnsi="Dubai" w:cs="Dubai"/>
          <w:noProof/>
          <w:sz w:val="32"/>
          <w:szCs w:val="32"/>
          <w:rtl/>
        </w:rPr>
        <w:drawing>
          <wp:inline distT="0" distB="0" distL="0" distR="0">
            <wp:extent cx="2819400" cy="1628775"/>
            <wp:effectExtent l="0" t="0" r="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7">
                      <a:extLst>
                        <a:ext uri="{28A0092B-C50C-407E-A947-70E740481C1C}">
                          <a14:useLocalDpi xmlns:a14="http://schemas.microsoft.com/office/drawing/2010/main" val="0"/>
                        </a:ext>
                      </a:extLst>
                    </a:blip>
                    <a:stretch>
                      <a:fillRect/>
                    </a:stretch>
                  </pic:blipFill>
                  <pic:spPr>
                    <a:xfrm>
                      <a:off x="0" y="0"/>
                      <a:ext cx="2819400" cy="1628775"/>
                    </a:xfrm>
                    <a:prstGeom prst="rect">
                      <a:avLst/>
                    </a:prstGeom>
                  </pic:spPr>
                </pic:pic>
              </a:graphicData>
            </a:graphic>
          </wp:inline>
        </w:drawing>
      </w:r>
    </w:p>
    <w:p w:rsidR="001351C4" w:rsidRPr="00876B67" w:rsidRDefault="001351C4" w:rsidP="001351C4">
      <w:pPr>
        <w:rPr>
          <w:rFonts w:ascii="Dubai" w:hAnsi="Dubai" w:cs="Dubai"/>
          <w:color w:val="92D050"/>
          <w:sz w:val="32"/>
          <w:szCs w:val="32"/>
          <w:rtl/>
        </w:rPr>
      </w:pPr>
      <w:r w:rsidRPr="00876B67">
        <w:rPr>
          <w:rFonts w:ascii="Dubai" w:hAnsi="Dubai" w:cs="Dubai" w:hint="cs"/>
          <w:color w:val="92D050"/>
          <w:sz w:val="32"/>
          <w:szCs w:val="32"/>
          <w:rtl/>
        </w:rPr>
        <w:lastRenderedPageBreak/>
        <w:t>أهمية الجهاز العظمي:</w:t>
      </w:r>
    </w:p>
    <w:p w:rsidR="001351C4" w:rsidRPr="001351C4" w:rsidRDefault="001351C4" w:rsidP="001351C4">
      <w:pPr>
        <w:pStyle w:val="a3"/>
        <w:numPr>
          <w:ilvl w:val="0"/>
          <w:numId w:val="3"/>
        </w:numPr>
        <w:rPr>
          <w:rFonts w:ascii="Dubai" w:hAnsi="Dubai" w:cs="Dubai"/>
          <w:sz w:val="32"/>
          <w:szCs w:val="32"/>
          <w:rtl/>
        </w:rPr>
      </w:pPr>
      <w:r w:rsidRPr="001351C4">
        <w:rPr>
          <w:rFonts w:ascii="Dubai" w:hAnsi="Dubai" w:cs="Dubai"/>
          <w:sz w:val="32"/>
          <w:szCs w:val="32"/>
          <w:rtl/>
        </w:rPr>
        <w:t>تقوية الجسم ودعمه</w:t>
      </w:r>
    </w:p>
    <w:p w:rsidR="001351C4" w:rsidRPr="001351C4" w:rsidRDefault="001351C4" w:rsidP="001351C4">
      <w:pPr>
        <w:pStyle w:val="a3"/>
        <w:numPr>
          <w:ilvl w:val="0"/>
          <w:numId w:val="3"/>
        </w:numPr>
        <w:rPr>
          <w:rFonts w:ascii="Dubai" w:hAnsi="Dubai" w:cs="Dubai"/>
          <w:sz w:val="32"/>
          <w:szCs w:val="32"/>
          <w:rtl/>
        </w:rPr>
      </w:pPr>
      <w:r w:rsidRPr="001351C4">
        <w:rPr>
          <w:rFonts w:ascii="Dubai" w:hAnsi="Dubai" w:cs="Dubai"/>
          <w:sz w:val="32"/>
          <w:szCs w:val="32"/>
          <w:rtl/>
        </w:rPr>
        <w:t>شد الأربطة والأوتار والعضلات ببعضها البعض</w:t>
      </w:r>
    </w:p>
    <w:p w:rsidR="001351C4" w:rsidRPr="001351C4" w:rsidRDefault="001351C4" w:rsidP="001351C4">
      <w:pPr>
        <w:pStyle w:val="a3"/>
        <w:numPr>
          <w:ilvl w:val="0"/>
          <w:numId w:val="3"/>
        </w:numPr>
        <w:rPr>
          <w:rFonts w:ascii="Dubai" w:hAnsi="Dubai" w:cs="Dubai"/>
          <w:sz w:val="32"/>
          <w:szCs w:val="32"/>
          <w:rtl/>
        </w:rPr>
      </w:pPr>
      <w:r w:rsidRPr="001351C4">
        <w:rPr>
          <w:rFonts w:ascii="Dubai" w:hAnsi="Dubai" w:cs="Dubai"/>
          <w:sz w:val="32"/>
          <w:szCs w:val="32"/>
          <w:rtl/>
        </w:rPr>
        <w:t>تسهيل عملية الحركة لدى الإنسان</w:t>
      </w:r>
    </w:p>
    <w:p w:rsidR="001351C4" w:rsidRPr="001351C4" w:rsidRDefault="001351C4" w:rsidP="001351C4">
      <w:pPr>
        <w:pStyle w:val="a3"/>
        <w:numPr>
          <w:ilvl w:val="0"/>
          <w:numId w:val="3"/>
        </w:numPr>
        <w:rPr>
          <w:rFonts w:ascii="Dubai" w:hAnsi="Dubai" w:cs="Dubai"/>
          <w:sz w:val="32"/>
          <w:szCs w:val="32"/>
          <w:rtl/>
        </w:rPr>
      </w:pPr>
      <w:r w:rsidRPr="001351C4">
        <w:rPr>
          <w:rFonts w:ascii="Dubai" w:hAnsi="Dubai" w:cs="Dubai"/>
          <w:sz w:val="32"/>
          <w:szCs w:val="32"/>
          <w:rtl/>
        </w:rPr>
        <w:t>حماية جسم الإنسان من الحوادث المختلفة مثل: إصابات</w:t>
      </w:r>
    </w:p>
    <w:p w:rsidR="001351C4" w:rsidRPr="001351C4" w:rsidRDefault="001351C4" w:rsidP="001351C4">
      <w:pPr>
        <w:pStyle w:val="a3"/>
        <w:numPr>
          <w:ilvl w:val="0"/>
          <w:numId w:val="3"/>
        </w:numPr>
        <w:rPr>
          <w:rFonts w:ascii="Dubai" w:hAnsi="Dubai" w:cs="Dubai"/>
          <w:sz w:val="32"/>
          <w:szCs w:val="32"/>
          <w:rtl/>
        </w:rPr>
      </w:pPr>
      <w:r w:rsidRPr="001351C4">
        <w:rPr>
          <w:rFonts w:ascii="Dubai" w:hAnsi="Dubai" w:cs="Dubai"/>
          <w:sz w:val="32"/>
          <w:szCs w:val="32"/>
          <w:rtl/>
        </w:rPr>
        <w:t>الجمجمة وإصابات القفص الصدري</w:t>
      </w:r>
    </w:p>
    <w:p w:rsidR="001351C4" w:rsidRPr="001351C4" w:rsidRDefault="001351C4" w:rsidP="001351C4">
      <w:pPr>
        <w:pStyle w:val="a3"/>
        <w:numPr>
          <w:ilvl w:val="0"/>
          <w:numId w:val="3"/>
        </w:numPr>
        <w:rPr>
          <w:rFonts w:ascii="Dubai" w:hAnsi="Dubai" w:cs="Dubai"/>
          <w:sz w:val="32"/>
          <w:szCs w:val="32"/>
          <w:rtl/>
        </w:rPr>
      </w:pPr>
      <w:r w:rsidRPr="001351C4">
        <w:rPr>
          <w:rFonts w:ascii="Dubai" w:hAnsi="Dubai" w:cs="Dubai"/>
          <w:sz w:val="32"/>
          <w:szCs w:val="32"/>
          <w:rtl/>
        </w:rPr>
        <w:t>إنتاج الهيموجلوبين في الجسم</w:t>
      </w:r>
    </w:p>
    <w:p w:rsidR="001351C4" w:rsidRDefault="001351C4" w:rsidP="001351C4">
      <w:pPr>
        <w:pStyle w:val="a3"/>
        <w:numPr>
          <w:ilvl w:val="0"/>
          <w:numId w:val="3"/>
        </w:numPr>
        <w:rPr>
          <w:rFonts w:ascii="Dubai" w:hAnsi="Dubai" w:cs="Dubai"/>
          <w:sz w:val="32"/>
          <w:szCs w:val="32"/>
        </w:rPr>
      </w:pPr>
      <w:r w:rsidRPr="001351C4">
        <w:rPr>
          <w:rFonts w:ascii="Dubai" w:hAnsi="Dubai" w:cs="Dubai"/>
          <w:sz w:val="32"/>
          <w:szCs w:val="32"/>
          <w:rtl/>
        </w:rPr>
        <w:t>تخزين الكالسيوم والأملاح في الجسم</w:t>
      </w:r>
    </w:p>
    <w:p w:rsidR="001351C4" w:rsidRPr="00876B67" w:rsidRDefault="001351C4" w:rsidP="001351C4">
      <w:pPr>
        <w:rPr>
          <w:rFonts w:ascii="Dubai" w:hAnsi="Dubai" w:cs="Dubai"/>
          <w:color w:val="92D050"/>
          <w:sz w:val="32"/>
          <w:szCs w:val="32"/>
          <w:rtl/>
        </w:rPr>
      </w:pPr>
      <w:r w:rsidRPr="00876B67">
        <w:rPr>
          <w:rFonts w:ascii="Dubai" w:hAnsi="Dubai" w:cs="Dubai" w:hint="cs"/>
          <w:color w:val="92D050"/>
          <w:sz w:val="32"/>
          <w:szCs w:val="32"/>
          <w:rtl/>
        </w:rPr>
        <w:t>المحافظة على صحة الجهاز العظمي:</w:t>
      </w:r>
    </w:p>
    <w:p w:rsidR="001351C4" w:rsidRPr="001351C4" w:rsidRDefault="001351C4" w:rsidP="001351C4">
      <w:pPr>
        <w:pStyle w:val="a3"/>
        <w:numPr>
          <w:ilvl w:val="0"/>
          <w:numId w:val="4"/>
        </w:numPr>
        <w:rPr>
          <w:rFonts w:ascii="Dubai" w:hAnsi="Dubai" w:cs="Dubai"/>
          <w:sz w:val="32"/>
          <w:szCs w:val="32"/>
          <w:rtl/>
        </w:rPr>
      </w:pPr>
      <w:r w:rsidRPr="001351C4">
        <w:rPr>
          <w:rFonts w:ascii="Dubai" w:hAnsi="Dubai" w:cs="Dubai"/>
          <w:sz w:val="32"/>
          <w:szCs w:val="32"/>
          <w:rtl/>
        </w:rPr>
        <w:t>الإكثار من تناول الأطعمة الغنية بعنصر الكالسيوم، والتي تتمثل في: المأكولات البح</w:t>
      </w:r>
      <w:r w:rsidR="005B1831">
        <w:rPr>
          <w:rFonts w:ascii="Dubai" w:hAnsi="Dubai" w:cs="Dubai"/>
          <w:sz w:val="32"/>
          <w:szCs w:val="32"/>
          <w:rtl/>
        </w:rPr>
        <w:t>رية، ومشتقات الحليب والزهر بالإ</w:t>
      </w:r>
      <w:r w:rsidRPr="001351C4">
        <w:rPr>
          <w:rFonts w:ascii="Dubai" w:hAnsi="Dubai" w:cs="Dubai"/>
          <w:sz w:val="32"/>
          <w:szCs w:val="32"/>
          <w:rtl/>
        </w:rPr>
        <w:t>ضافة إلى الحبوب المختلفة</w:t>
      </w:r>
    </w:p>
    <w:p w:rsidR="001351C4" w:rsidRPr="001351C4" w:rsidRDefault="001351C4" w:rsidP="001351C4">
      <w:pPr>
        <w:pStyle w:val="a3"/>
        <w:numPr>
          <w:ilvl w:val="0"/>
          <w:numId w:val="4"/>
        </w:numPr>
        <w:rPr>
          <w:rFonts w:ascii="Dubai" w:hAnsi="Dubai" w:cs="Dubai"/>
          <w:sz w:val="32"/>
          <w:szCs w:val="32"/>
          <w:rtl/>
        </w:rPr>
      </w:pPr>
      <w:r w:rsidRPr="001351C4">
        <w:rPr>
          <w:rFonts w:ascii="Dubai" w:hAnsi="Dubai" w:cs="Dubai"/>
          <w:sz w:val="32"/>
          <w:szCs w:val="32"/>
          <w:rtl/>
        </w:rPr>
        <w:t>الإكثار من تناول فيتامين د حيث يساعد على تحسين كثافة العظام، ويمكن الحصول عليه من خلال تناول الخضروات الورقية والشوكولاتة السوداء</w:t>
      </w:r>
    </w:p>
    <w:p w:rsidR="001351C4" w:rsidRPr="001351C4" w:rsidRDefault="001351C4" w:rsidP="001351C4">
      <w:pPr>
        <w:pStyle w:val="a3"/>
        <w:numPr>
          <w:ilvl w:val="0"/>
          <w:numId w:val="4"/>
        </w:numPr>
        <w:rPr>
          <w:rFonts w:ascii="Dubai" w:hAnsi="Dubai" w:cs="Dubai"/>
          <w:sz w:val="32"/>
          <w:szCs w:val="32"/>
          <w:rtl/>
        </w:rPr>
      </w:pPr>
      <w:r w:rsidRPr="001351C4">
        <w:rPr>
          <w:rFonts w:ascii="Dubai" w:hAnsi="Dubai" w:cs="Dubai"/>
          <w:sz w:val="32"/>
          <w:szCs w:val="32"/>
          <w:rtl/>
        </w:rPr>
        <w:t>الحرص على ممارسة الرياضة؛ حيث تساعد الرياضة على تحسين وتقوية العظام؛ ويفضل ممارستها يومياً لمدة نصف ساعة على الأقل</w:t>
      </w:r>
    </w:p>
    <w:p w:rsidR="001351C4" w:rsidRDefault="001351C4" w:rsidP="001351C4">
      <w:pPr>
        <w:pStyle w:val="a3"/>
        <w:numPr>
          <w:ilvl w:val="0"/>
          <w:numId w:val="4"/>
        </w:numPr>
        <w:rPr>
          <w:rFonts w:ascii="Dubai" w:hAnsi="Dubai" w:cs="Dubai"/>
          <w:sz w:val="32"/>
          <w:szCs w:val="32"/>
        </w:rPr>
      </w:pPr>
      <w:r w:rsidRPr="001351C4">
        <w:rPr>
          <w:rFonts w:ascii="Dubai" w:hAnsi="Dubai" w:cs="Dubai"/>
          <w:sz w:val="32"/>
          <w:szCs w:val="32"/>
          <w:rtl/>
        </w:rPr>
        <w:t>الحفاظ على الوزن الصحي والمثالي حيث يؤدي الوزن الزائد إلى هشاشة وتكسر العظام</w:t>
      </w:r>
    </w:p>
    <w:p w:rsidR="005B1831" w:rsidRPr="005B1831" w:rsidRDefault="005B1831" w:rsidP="005B1831">
      <w:pPr>
        <w:pStyle w:val="a3"/>
        <w:numPr>
          <w:ilvl w:val="0"/>
          <w:numId w:val="4"/>
        </w:numPr>
        <w:rPr>
          <w:rFonts w:ascii="Dubai" w:hAnsi="Dubai" w:cs="Dubai"/>
          <w:sz w:val="32"/>
          <w:szCs w:val="32"/>
          <w:rtl/>
        </w:rPr>
      </w:pPr>
      <w:r w:rsidRPr="005B1831">
        <w:rPr>
          <w:rFonts w:ascii="Dubai" w:hAnsi="Dubai" w:cs="Dubai"/>
          <w:sz w:val="32"/>
          <w:szCs w:val="32"/>
          <w:rtl/>
        </w:rPr>
        <w:t>عدم الجلوس لفترات طويلة، لأنه يؤدي إلى تمزق المفاصل، وبالتالي الإصابة بالأمراض المختلفة</w:t>
      </w:r>
    </w:p>
    <w:p w:rsidR="005B1831" w:rsidRPr="005B1831" w:rsidRDefault="005B1831" w:rsidP="005B1831">
      <w:pPr>
        <w:pStyle w:val="a3"/>
        <w:numPr>
          <w:ilvl w:val="0"/>
          <w:numId w:val="4"/>
        </w:numPr>
        <w:rPr>
          <w:rFonts w:ascii="Dubai" w:hAnsi="Dubai" w:cs="Dubai"/>
          <w:sz w:val="32"/>
          <w:szCs w:val="32"/>
        </w:rPr>
      </w:pPr>
      <w:r w:rsidRPr="005B1831">
        <w:rPr>
          <w:rFonts w:ascii="Dubai" w:hAnsi="Dubai" w:cs="Dubai"/>
          <w:sz w:val="32"/>
          <w:szCs w:val="32"/>
          <w:rtl/>
        </w:rPr>
        <w:t>الوقوف بطريقة صحيحة</w:t>
      </w:r>
    </w:p>
    <w:sectPr w:rsidR="005B1831" w:rsidRPr="005B1831"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0CB"/>
    <w:multiLevelType w:val="hybridMultilevel"/>
    <w:tmpl w:val="8EDE6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F562D"/>
    <w:multiLevelType w:val="hybridMultilevel"/>
    <w:tmpl w:val="AD8EB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53DF4"/>
    <w:multiLevelType w:val="hybridMultilevel"/>
    <w:tmpl w:val="D030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A4317"/>
    <w:multiLevelType w:val="hybridMultilevel"/>
    <w:tmpl w:val="04E66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EE"/>
    <w:rsid w:val="001351C4"/>
    <w:rsid w:val="0018593F"/>
    <w:rsid w:val="002672EE"/>
    <w:rsid w:val="005B1831"/>
    <w:rsid w:val="00876B67"/>
    <w:rsid w:val="00E05480"/>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C393"/>
  <w15:chartTrackingRefBased/>
  <w15:docId w15:val="{67CFE2EB-9F03-40A8-9A96-6D4C81B8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351</Words>
  <Characters>2004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2021-03-20T20:27:00Z</dcterms:created>
  <dcterms:modified xsi:type="dcterms:W3CDTF">2021-03-20T20:55:00Z</dcterms:modified>
</cp:coreProperties>
</file>