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69" w:rsidRPr="00301EA5" w:rsidRDefault="008718D8" w:rsidP="008718D8">
      <w:pPr>
        <w:jc w:val="center"/>
        <w:rPr>
          <w:rFonts w:ascii="Dubai" w:hAnsi="Dubai" w:cs="Dubai"/>
          <w:color w:val="FF0000"/>
          <w:sz w:val="36"/>
          <w:szCs w:val="36"/>
          <w:rtl/>
        </w:rPr>
      </w:pPr>
      <w:r w:rsidRPr="00301EA5">
        <w:rPr>
          <w:rFonts w:ascii="Dubai" w:hAnsi="Dubai" w:cs="Dubai" w:hint="cs"/>
          <w:color w:val="FF0000"/>
          <w:sz w:val="36"/>
          <w:szCs w:val="36"/>
          <w:rtl/>
        </w:rPr>
        <w:t>العمل التطوعي في بلادي</w:t>
      </w:r>
    </w:p>
    <w:p w:rsidR="008718D8" w:rsidRPr="00301EA5" w:rsidRDefault="008718D8" w:rsidP="008718D8">
      <w:pPr>
        <w:jc w:val="center"/>
        <w:rPr>
          <w:rFonts w:ascii="Dubai" w:hAnsi="Dubai" w:cs="Dubai"/>
          <w:sz w:val="32"/>
          <w:szCs w:val="32"/>
          <w:rtl/>
        </w:rPr>
      </w:pPr>
      <w:r w:rsidRPr="00301EA5">
        <w:rPr>
          <w:rFonts w:ascii="Dubai" w:hAnsi="Dubai" w:cs="Dubai"/>
          <w:noProof/>
          <w:sz w:val="32"/>
          <w:szCs w:val="32"/>
          <w:rtl/>
        </w:rPr>
        <w:drawing>
          <wp:inline distT="0" distB="0" distL="0" distR="0">
            <wp:extent cx="5731510" cy="4039235"/>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985d8acd8a7d984d8a7d8aa-d8a7d984d8b9d985d984-d8a7d984d8aad8b7d988d8b9d98a-d981d98a-d8a7d984d983d988d98ad8aa_5e682458b7f28.png"/>
                    <pic:cNvPicPr/>
                  </pic:nvPicPr>
                  <pic:blipFill>
                    <a:blip r:embed="rId5">
                      <a:extLst>
                        <a:ext uri="{28A0092B-C50C-407E-A947-70E740481C1C}">
                          <a14:useLocalDpi xmlns:a14="http://schemas.microsoft.com/office/drawing/2010/main" val="0"/>
                        </a:ext>
                      </a:extLst>
                    </a:blip>
                    <a:stretch>
                      <a:fillRect/>
                    </a:stretch>
                  </pic:blipFill>
                  <pic:spPr>
                    <a:xfrm>
                      <a:off x="0" y="0"/>
                      <a:ext cx="5731510" cy="4039235"/>
                    </a:xfrm>
                    <a:prstGeom prst="rect">
                      <a:avLst/>
                    </a:prstGeom>
                  </pic:spPr>
                </pic:pic>
              </a:graphicData>
            </a:graphic>
          </wp:inline>
        </w:drawing>
      </w:r>
    </w:p>
    <w:p w:rsidR="008718D8" w:rsidRPr="00301EA5" w:rsidRDefault="008718D8" w:rsidP="008718D8">
      <w:pPr>
        <w:rPr>
          <w:rFonts w:ascii="Dubai" w:hAnsi="Dubai" w:cs="Dubai"/>
          <w:sz w:val="32"/>
          <w:szCs w:val="32"/>
          <w:rtl/>
        </w:rPr>
      </w:pPr>
      <w:r w:rsidRPr="00301EA5">
        <w:rPr>
          <w:rFonts w:ascii="Dubai" w:hAnsi="Dubai" w:cs="Dubai"/>
          <w:sz w:val="32"/>
          <w:szCs w:val="32"/>
          <w:rtl/>
        </w:rPr>
        <w:t>يعد العمل التطوعي هو أحد الأعمال الخيرية التي يقوم بها الإنسان بدون إزاء ومن الممكن أن يكون تابع لمنظمة حكومية أو منظمة خاصة، حيث يتم تنسيق تلك الأعمال الخيرية من قبل مديرية تلك المنظمات ؛ تكون تلك الأعمال الخيرية على لجنة مساعدات يتم منحها في العديد من المجالات، وبالنسبة للعمل التطوعي في الكويت فهناك العديد من المؤسسات الداعمة لتلك الأعمال، حيث يتم دعمها ماديا من قبل حكومة الكويت، وتفتح تلك المؤسسات أبوابها للقطوع من قبل المواطنين، حتى يتمكنوا النهوض</w:t>
      </w:r>
      <w:r w:rsidR="006B3C25" w:rsidRPr="00301EA5">
        <w:rPr>
          <w:rFonts w:ascii="Dubai" w:hAnsi="Dubai" w:cs="Dubai"/>
          <w:sz w:val="32"/>
          <w:szCs w:val="32"/>
          <w:rtl/>
        </w:rPr>
        <w:t xml:space="preserve"> بالكويت وتخليصها من المخاوف ال</w:t>
      </w:r>
      <w:r w:rsidR="006B3C25" w:rsidRPr="00301EA5">
        <w:rPr>
          <w:rFonts w:ascii="Dubai" w:hAnsi="Dubai" w:cs="Dubai" w:hint="cs"/>
          <w:sz w:val="32"/>
          <w:szCs w:val="32"/>
          <w:rtl/>
        </w:rPr>
        <w:t>ا</w:t>
      </w:r>
      <w:r w:rsidRPr="00301EA5">
        <w:rPr>
          <w:rFonts w:ascii="Dubai" w:hAnsi="Dubai" w:cs="Dubai"/>
          <w:sz w:val="32"/>
          <w:szCs w:val="32"/>
          <w:rtl/>
        </w:rPr>
        <w:t>جتماعية، ولا ريبة أن لذلك العمل التطوعي دور في النهوض وتطوير العديد من المرافق المسؤولة عن إدخال دخل قومي للدولة، لذلك يعد العمل التطوعي عمل شعبي كذلك وليس خيري فقط</w:t>
      </w:r>
      <w:r w:rsidRPr="00301EA5">
        <w:rPr>
          <w:rFonts w:ascii="Dubai" w:hAnsi="Dubai" w:cs="Dubai"/>
          <w:sz w:val="32"/>
          <w:szCs w:val="32"/>
          <w:rtl/>
        </w:rPr>
        <w:br/>
      </w:r>
      <w:r w:rsidRPr="00301EA5">
        <w:rPr>
          <w:rFonts w:ascii="Dubai" w:hAnsi="Dubai" w:cs="Dubai"/>
          <w:sz w:val="32"/>
          <w:szCs w:val="32"/>
          <w:rtl/>
        </w:rPr>
        <w:lastRenderedPageBreak/>
        <w:t>من أمثلة العمل التطوعي (</w:t>
      </w:r>
      <w:r w:rsidRPr="00301EA5">
        <w:rPr>
          <w:rFonts w:ascii="Dubai" w:hAnsi="Dubai" w:cs="Dubai"/>
          <w:color w:val="C45911" w:themeColor="accent2" w:themeShade="BF"/>
          <w:sz w:val="32"/>
          <w:szCs w:val="32"/>
          <w:rtl/>
        </w:rPr>
        <w:t>القيام بتنظيف الطرقات - القيام بترميم أبنية المساجد والكنائس أو المنازل القابلة للانهيار- تقديم مساعدات ومعونات للمحتاجين - تقديم مساعدات مالية - تقديم م</w:t>
      </w:r>
      <w:r w:rsidR="006B3C25" w:rsidRPr="00301EA5">
        <w:rPr>
          <w:rFonts w:ascii="Dubai" w:hAnsi="Dubai" w:cs="Dubai"/>
          <w:color w:val="C45911" w:themeColor="accent2" w:themeShade="BF"/>
          <w:sz w:val="32"/>
          <w:szCs w:val="32"/>
          <w:rtl/>
        </w:rPr>
        <w:t>ساعدات تعليمية متل بناء المدار</w:t>
      </w:r>
      <w:r w:rsidRPr="00301EA5">
        <w:rPr>
          <w:rFonts w:ascii="Dubai" w:hAnsi="Dubai" w:cs="Dubai"/>
          <w:color w:val="C45911" w:themeColor="accent2" w:themeShade="BF"/>
          <w:sz w:val="32"/>
          <w:szCs w:val="32"/>
          <w:rtl/>
        </w:rPr>
        <w:t>س</w:t>
      </w:r>
      <w:r w:rsidR="006B3C25" w:rsidRPr="00301EA5">
        <w:rPr>
          <w:rFonts w:ascii="Dubai" w:hAnsi="Dubai" w:cs="Dubai" w:hint="cs"/>
          <w:color w:val="C45911" w:themeColor="accent2" w:themeShade="BF"/>
          <w:sz w:val="32"/>
          <w:szCs w:val="32"/>
          <w:rtl/>
        </w:rPr>
        <w:t xml:space="preserve"> </w:t>
      </w:r>
      <w:r w:rsidRPr="00301EA5">
        <w:rPr>
          <w:rFonts w:ascii="Dubai" w:hAnsi="Dubai" w:cs="Dubai"/>
          <w:color w:val="C45911" w:themeColor="accent2" w:themeShade="BF"/>
          <w:sz w:val="32"/>
          <w:szCs w:val="32"/>
          <w:rtl/>
        </w:rPr>
        <w:t>أو</w:t>
      </w:r>
      <w:r w:rsidR="006B3C25" w:rsidRPr="00301EA5">
        <w:rPr>
          <w:rFonts w:ascii="Dubai" w:hAnsi="Dubai" w:cs="Dubai" w:hint="cs"/>
          <w:color w:val="C45911" w:themeColor="accent2" w:themeShade="BF"/>
          <w:sz w:val="32"/>
          <w:szCs w:val="32"/>
          <w:rtl/>
        </w:rPr>
        <w:t xml:space="preserve"> </w:t>
      </w:r>
      <w:r w:rsidRPr="00301EA5">
        <w:rPr>
          <w:rFonts w:ascii="Dubai" w:hAnsi="Dubai" w:cs="Dubai"/>
          <w:color w:val="C45911" w:themeColor="accent2" w:themeShade="BF"/>
          <w:sz w:val="32"/>
          <w:szCs w:val="32"/>
          <w:rtl/>
        </w:rPr>
        <w:t>إتاحة الأد</w:t>
      </w:r>
      <w:r w:rsidR="006B3C25" w:rsidRPr="00301EA5">
        <w:rPr>
          <w:rFonts w:ascii="Dubai" w:hAnsi="Dubai" w:cs="Dubai" w:hint="cs"/>
          <w:color w:val="C45911" w:themeColor="accent2" w:themeShade="BF"/>
          <w:sz w:val="32"/>
          <w:szCs w:val="32"/>
          <w:rtl/>
        </w:rPr>
        <w:t>و</w:t>
      </w:r>
      <w:r w:rsidR="006B3C25" w:rsidRPr="00301EA5">
        <w:rPr>
          <w:rFonts w:ascii="Dubai" w:hAnsi="Dubai" w:cs="Dubai"/>
          <w:color w:val="C45911" w:themeColor="accent2" w:themeShade="BF"/>
          <w:sz w:val="32"/>
          <w:szCs w:val="32"/>
          <w:rtl/>
        </w:rPr>
        <w:t>ات المكتب</w:t>
      </w:r>
      <w:r w:rsidR="006B3C25" w:rsidRPr="00301EA5">
        <w:rPr>
          <w:rFonts w:ascii="Dubai" w:hAnsi="Dubai" w:cs="Dubai" w:hint="cs"/>
          <w:color w:val="C45911" w:themeColor="accent2" w:themeShade="BF"/>
          <w:sz w:val="32"/>
          <w:szCs w:val="32"/>
          <w:rtl/>
        </w:rPr>
        <w:t>ي</w:t>
      </w:r>
      <w:r w:rsidRPr="00301EA5">
        <w:rPr>
          <w:rFonts w:ascii="Dubai" w:hAnsi="Dubai" w:cs="Dubai"/>
          <w:color w:val="C45911" w:themeColor="accent2" w:themeShade="BF"/>
          <w:sz w:val="32"/>
          <w:szCs w:val="32"/>
          <w:rtl/>
        </w:rPr>
        <w:t>ة</w:t>
      </w:r>
      <w:r w:rsidRPr="00301EA5">
        <w:rPr>
          <w:rFonts w:ascii="Dubai" w:hAnsi="Dubai" w:cs="Dubai"/>
          <w:sz w:val="32"/>
          <w:szCs w:val="32"/>
          <w:rtl/>
        </w:rPr>
        <w:t>) والعديد من أشكال المساعدات الأخرى</w:t>
      </w:r>
      <w:r w:rsidRPr="00301EA5">
        <w:rPr>
          <w:rFonts w:ascii="Dubai" w:hAnsi="Dubai" w:cs="Dubai"/>
          <w:sz w:val="32"/>
          <w:szCs w:val="32"/>
        </w:rPr>
        <w:br/>
      </w:r>
      <w:r w:rsidRPr="00301EA5">
        <w:rPr>
          <w:rFonts w:ascii="Dubai" w:hAnsi="Dubai" w:cs="Dubai"/>
          <w:sz w:val="32"/>
          <w:szCs w:val="32"/>
          <w:rtl/>
        </w:rPr>
        <w:t>ليس من المشترط أن تكون منظمة خيرية هي من تتدبر وتنظم كل تلك الأعمال الخيرية، حيث أن التطوع من الممكن أن يكون من قبل الشخص، حيث يتمكن من أن يقوم به أو بتشكيل فرقة تقوم بأداء كل تلك الأعمال الخيرية من خلال التعاون</w:t>
      </w:r>
    </w:p>
    <w:p w:rsidR="006B3C25" w:rsidRPr="00301EA5" w:rsidRDefault="006B3C25" w:rsidP="008718D8">
      <w:pPr>
        <w:rPr>
          <w:rFonts w:ascii="Dubai" w:hAnsi="Dubai" w:cs="Dubai"/>
          <w:sz w:val="32"/>
          <w:szCs w:val="32"/>
          <w:rtl/>
        </w:rPr>
      </w:pPr>
    </w:p>
    <w:p w:rsidR="006B3C25" w:rsidRPr="00301EA5" w:rsidRDefault="006B3C25" w:rsidP="008718D8">
      <w:pPr>
        <w:rPr>
          <w:rFonts w:ascii="Dubai" w:hAnsi="Dubai" w:cs="Dubai"/>
          <w:sz w:val="32"/>
          <w:szCs w:val="32"/>
          <w:rtl/>
        </w:rPr>
      </w:pPr>
    </w:p>
    <w:p w:rsidR="006B3C25" w:rsidRPr="00301EA5" w:rsidRDefault="006B3C25" w:rsidP="008718D8">
      <w:pPr>
        <w:rPr>
          <w:rFonts w:ascii="Dubai" w:hAnsi="Dubai" w:cs="Dubai"/>
          <w:color w:val="00B0F0"/>
          <w:sz w:val="32"/>
          <w:szCs w:val="32"/>
          <w:rtl/>
        </w:rPr>
      </w:pPr>
      <w:r w:rsidRPr="00301EA5">
        <w:rPr>
          <w:rFonts w:ascii="Dubai" w:hAnsi="Dubai" w:cs="Dubai" w:hint="cs"/>
          <w:color w:val="00B0F0"/>
          <w:sz w:val="32"/>
          <w:szCs w:val="32"/>
          <w:rtl/>
        </w:rPr>
        <w:t>أنواع العمل التطوعي:</w:t>
      </w:r>
    </w:p>
    <w:p w:rsidR="006B3C25" w:rsidRPr="00301EA5" w:rsidRDefault="006B3C25" w:rsidP="006B3C25">
      <w:pPr>
        <w:pStyle w:val="a3"/>
        <w:numPr>
          <w:ilvl w:val="0"/>
          <w:numId w:val="1"/>
        </w:numPr>
        <w:rPr>
          <w:rFonts w:ascii="Dubai" w:hAnsi="Dubai" w:cs="Dubai"/>
          <w:sz w:val="32"/>
          <w:szCs w:val="32"/>
        </w:rPr>
      </w:pPr>
      <w:r w:rsidRPr="00301EA5">
        <w:rPr>
          <w:rFonts w:ascii="Dubai" w:hAnsi="Dubai" w:cs="Dubai" w:hint="cs"/>
          <w:color w:val="92D050"/>
          <w:sz w:val="32"/>
          <w:szCs w:val="32"/>
          <w:rtl/>
        </w:rPr>
        <w:t>التطوع للدول الفقيرة:</w:t>
      </w:r>
      <w:r w:rsidRPr="00301EA5">
        <w:rPr>
          <w:rFonts w:ascii="Dubai" w:hAnsi="Dubai" w:cs="Dubai"/>
          <w:sz w:val="32"/>
          <w:szCs w:val="32"/>
          <w:rtl/>
        </w:rPr>
        <w:br/>
        <w:t>النوع الأول هو "التطوع للدول الفقيرة" ويتم في ذلك التطوع سفر جماعات تابعة لمنظمة معنية مجهزة وداعمة بالعديد من أشكال الدعم المادي والمعنوي لمساعدة المحتاجين والفقراء بدولة أخرى وليس من المشترط أن تكون حاملة نفس الجنس أو الدين</w:t>
      </w:r>
    </w:p>
    <w:p w:rsidR="008718D8" w:rsidRPr="00301EA5" w:rsidRDefault="006B3C25" w:rsidP="00301EA5">
      <w:pPr>
        <w:pStyle w:val="a3"/>
        <w:numPr>
          <w:ilvl w:val="0"/>
          <w:numId w:val="1"/>
        </w:numPr>
        <w:rPr>
          <w:rFonts w:ascii="Dubai" w:hAnsi="Dubai" w:cs="Dubai"/>
          <w:sz w:val="32"/>
          <w:szCs w:val="32"/>
          <w:rtl/>
        </w:rPr>
      </w:pPr>
      <w:r w:rsidRPr="00301EA5">
        <w:rPr>
          <w:rFonts w:ascii="Dubai" w:hAnsi="Dubai" w:cs="Dubai" w:hint="cs"/>
          <w:color w:val="92D050"/>
          <w:sz w:val="32"/>
          <w:szCs w:val="32"/>
          <w:rtl/>
        </w:rPr>
        <w:t>تطوع المهارات:</w:t>
      </w:r>
      <w:r w:rsidRPr="00301EA5">
        <w:rPr>
          <w:rFonts w:ascii="Dubai" w:hAnsi="Dubai" w:cs="Dubai"/>
          <w:sz w:val="32"/>
          <w:szCs w:val="32"/>
          <w:rtl/>
        </w:rPr>
        <w:br/>
        <w:t>النوع الثاني هو "تطوع المهارات" ويتم في ذلك النوع دعم الأشخاص على تطوير أفكارهم ومهاراتهم الشخصية مما يعمل على رفع المستوى ال</w:t>
      </w:r>
      <w:r w:rsidR="00301EA5">
        <w:rPr>
          <w:rFonts w:ascii="Dubai" w:hAnsi="Dubai" w:cs="Dubai"/>
          <w:sz w:val="32"/>
          <w:szCs w:val="32"/>
          <w:rtl/>
        </w:rPr>
        <w:t>عقلي والفكري بالمجتمع داخل الدو</w:t>
      </w:r>
      <w:r w:rsidR="00301EA5">
        <w:rPr>
          <w:rFonts w:ascii="Dubai" w:hAnsi="Dubai" w:cs="Dubai" w:hint="cs"/>
          <w:sz w:val="32"/>
          <w:szCs w:val="32"/>
          <w:rtl/>
        </w:rPr>
        <w:t>لة</w:t>
      </w:r>
      <w:bookmarkStart w:id="0" w:name="_GoBack"/>
      <w:bookmarkEnd w:id="0"/>
    </w:p>
    <w:sectPr w:rsidR="008718D8" w:rsidRPr="00301EA5" w:rsidSect="00EA409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06237"/>
    <w:multiLevelType w:val="hybridMultilevel"/>
    <w:tmpl w:val="5DF2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B25"/>
    <w:rsid w:val="00301EA5"/>
    <w:rsid w:val="003529DC"/>
    <w:rsid w:val="006B3C25"/>
    <w:rsid w:val="008718D8"/>
    <w:rsid w:val="00994B25"/>
    <w:rsid w:val="00EA40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C52C2"/>
  <w15:chartTrackingRefBased/>
  <w15:docId w15:val="{0D48A7F3-1919-4668-98C6-B1488EC1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239</Words>
  <Characters>1365</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3</cp:revision>
  <dcterms:created xsi:type="dcterms:W3CDTF">2021-03-11T20:08:00Z</dcterms:created>
  <dcterms:modified xsi:type="dcterms:W3CDTF">2021-03-12T05:08:00Z</dcterms:modified>
</cp:coreProperties>
</file>