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341239" w:rsidRDefault="00F22143" w:rsidP="00F22143">
      <w:pPr>
        <w:jc w:val="center"/>
        <w:rPr>
          <w:rFonts w:ascii="Dubai" w:hAnsi="Dubai" w:cs="Dubai" w:hint="cs"/>
          <w:color w:val="FF0000"/>
          <w:sz w:val="36"/>
          <w:szCs w:val="36"/>
          <w:rtl/>
        </w:rPr>
      </w:pPr>
      <w:r w:rsidRPr="00341239">
        <w:rPr>
          <w:rFonts w:ascii="Dubai" w:hAnsi="Dubai" w:cs="Dubai" w:hint="cs"/>
          <w:color w:val="FF0000"/>
          <w:sz w:val="36"/>
          <w:szCs w:val="36"/>
          <w:rtl/>
        </w:rPr>
        <w:t>مفصليات الأرجل</w:t>
      </w:r>
    </w:p>
    <w:p w:rsidR="00F22143" w:rsidRDefault="00F22143" w:rsidP="00F22143">
      <w:pPr>
        <w:jc w:val="center"/>
        <w:rPr>
          <w:rFonts w:ascii="Dubai" w:hAnsi="Dubai" w:cs="Dubai"/>
          <w:sz w:val="32"/>
          <w:szCs w:val="32"/>
          <w:rtl/>
        </w:rPr>
      </w:pPr>
      <w:r>
        <w:rPr>
          <w:rFonts w:ascii="Dubai" w:hAnsi="Dubai" w:cs="Dubai"/>
          <w:noProof/>
          <w:sz w:val="32"/>
          <w:szCs w:val="32"/>
          <w:rtl/>
        </w:rPr>
        <w:drawing>
          <wp:inline distT="0" distB="0" distL="0" distR="0">
            <wp:extent cx="3810000" cy="28479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t.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847975"/>
                    </a:xfrm>
                    <a:prstGeom prst="rect">
                      <a:avLst/>
                    </a:prstGeom>
                  </pic:spPr>
                </pic:pic>
              </a:graphicData>
            </a:graphic>
          </wp:inline>
        </w:drawing>
      </w:r>
    </w:p>
    <w:p w:rsidR="00F22143" w:rsidRDefault="00F22143" w:rsidP="00F22143">
      <w:pPr>
        <w:rPr>
          <w:rFonts w:ascii="Dubai" w:hAnsi="Dubai" w:cs="Dubai"/>
          <w:sz w:val="32"/>
          <w:szCs w:val="32"/>
          <w:rtl/>
        </w:rPr>
      </w:pPr>
      <w:r w:rsidRPr="00341239">
        <w:rPr>
          <w:rFonts w:ascii="Dubai" w:hAnsi="Dubai" w:cs="Dubai"/>
          <w:color w:val="92D050"/>
          <w:sz w:val="32"/>
          <w:szCs w:val="32"/>
          <w:rtl/>
        </w:rPr>
        <w:t xml:space="preserve">مفصليات الأرجل </w:t>
      </w:r>
      <w:r>
        <w:rPr>
          <w:rFonts w:ascii="Dubai" w:hAnsi="Dubai" w:cs="Dubai"/>
          <w:sz w:val="32"/>
          <w:szCs w:val="32"/>
          <w:rtl/>
        </w:rPr>
        <w:t>هي شعبة من أكبر شعب الحيوانات و</w:t>
      </w:r>
      <w:r w:rsidRPr="00F22143">
        <w:rPr>
          <w:rFonts w:ascii="Dubai" w:hAnsi="Dubai" w:cs="Dubai"/>
          <w:sz w:val="32"/>
          <w:szCs w:val="32"/>
          <w:rtl/>
        </w:rPr>
        <w:t>تتضمن الحشرات والعنكبوتيات والقشريات وعديدات الأرجل والإحصاءات التقريبية تذكر أن من الحيوانات مفصليات، وتتميز بأعضاء مركبة من قطع مفصلة وهيكل خارجي للحماية وتتواجد في غالب الكرة الأرضية في البحر</w:t>
      </w:r>
      <w:r>
        <w:rPr>
          <w:rFonts w:ascii="Dubai" w:hAnsi="Dubai" w:cs="Dubai" w:hint="cs"/>
          <w:sz w:val="32"/>
          <w:szCs w:val="32"/>
          <w:rtl/>
        </w:rPr>
        <w:t xml:space="preserve"> </w:t>
      </w:r>
      <w:r w:rsidRPr="00F22143">
        <w:rPr>
          <w:rFonts w:ascii="Dubai" w:hAnsi="Dubai" w:cs="Dubai"/>
          <w:sz w:val="32"/>
          <w:szCs w:val="32"/>
          <w:rtl/>
        </w:rPr>
        <w:t xml:space="preserve">واليابسة </w:t>
      </w:r>
      <w:r>
        <w:rPr>
          <w:rFonts w:ascii="Dubai" w:hAnsi="Dubai" w:cs="Dubai"/>
          <w:sz w:val="32"/>
          <w:szCs w:val="32"/>
          <w:rtl/>
        </w:rPr>
        <w:br/>
      </w:r>
      <w:r w:rsidRPr="00F22143">
        <w:rPr>
          <w:rFonts w:ascii="Dubai" w:hAnsi="Dubai" w:cs="Dubai"/>
          <w:sz w:val="32"/>
          <w:szCs w:val="32"/>
          <w:rtl/>
        </w:rPr>
        <w:t>وفي هذا الحيوان نجد أن السيقان هي التي لها مفاصل بدلاً من الأقدام، ومن بين أهم مجموعات الحيوانا</w:t>
      </w:r>
      <w:r>
        <w:rPr>
          <w:rFonts w:ascii="Dubai" w:hAnsi="Dubai" w:cs="Dubai"/>
          <w:sz w:val="32"/>
          <w:szCs w:val="32"/>
          <w:rtl/>
        </w:rPr>
        <w:t>ت المفصلية أو المفصليات، نجد ال</w:t>
      </w:r>
      <w:r>
        <w:rPr>
          <w:rFonts w:ascii="Dubai" w:hAnsi="Dubai" w:cs="Dubai" w:hint="cs"/>
          <w:sz w:val="32"/>
          <w:szCs w:val="32"/>
          <w:rtl/>
        </w:rPr>
        <w:t>آ</w:t>
      </w:r>
      <w:r w:rsidRPr="00F22143">
        <w:rPr>
          <w:rFonts w:ascii="Dubai" w:hAnsi="Dubai" w:cs="Dubai"/>
          <w:sz w:val="32"/>
          <w:szCs w:val="32"/>
          <w:rtl/>
        </w:rPr>
        <w:t>تي:</w:t>
      </w:r>
      <w:r>
        <w:rPr>
          <w:rFonts w:ascii="Dubai" w:hAnsi="Dubai" w:cs="Dubai"/>
          <w:sz w:val="32"/>
          <w:szCs w:val="32"/>
          <w:rtl/>
        </w:rPr>
        <w:br/>
      </w:r>
      <w:r w:rsidRPr="00F22143">
        <w:rPr>
          <w:rFonts w:ascii="Dubai" w:hAnsi="Dubai" w:cs="Dubai"/>
          <w:sz w:val="32"/>
          <w:szCs w:val="32"/>
          <w:rtl/>
        </w:rPr>
        <w:t xml:space="preserve">  الحشرات مثل الصراصير والخنافس والنحل والفراشات وأنواع أخرى كثيرة</w:t>
      </w:r>
      <w:r>
        <w:rPr>
          <w:rFonts w:ascii="Dubai" w:hAnsi="Dubai" w:cs="Dubai"/>
          <w:sz w:val="32"/>
          <w:szCs w:val="32"/>
          <w:rtl/>
        </w:rPr>
        <w:br/>
      </w:r>
      <w:r w:rsidRPr="00F22143">
        <w:rPr>
          <w:rFonts w:ascii="Dubai" w:hAnsi="Dubai" w:cs="Dubai"/>
          <w:sz w:val="32"/>
          <w:szCs w:val="32"/>
          <w:rtl/>
        </w:rPr>
        <w:t xml:space="preserve">  القشريات تشمل حيوانات معروفة مثل السرطان والكركند والروبيان والبرتقال</w:t>
      </w:r>
      <w:r>
        <w:rPr>
          <w:rFonts w:ascii="Dubai" w:hAnsi="Dubai" w:cs="Dubai"/>
          <w:sz w:val="32"/>
          <w:szCs w:val="32"/>
          <w:rtl/>
        </w:rPr>
        <w:br/>
      </w:r>
      <w:r w:rsidRPr="00F22143">
        <w:rPr>
          <w:rFonts w:ascii="Dubai" w:hAnsi="Dubai" w:cs="Dubai"/>
          <w:sz w:val="32"/>
          <w:szCs w:val="32"/>
          <w:rtl/>
        </w:rPr>
        <w:t xml:space="preserve">  </w:t>
      </w:r>
      <w:proofErr w:type="spellStart"/>
      <w:r w:rsidRPr="00F22143">
        <w:rPr>
          <w:rFonts w:ascii="Dubai" w:hAnsi="Dubai" w:cs="Dubai"/>
          <w:sz w:val="32"/>
          <w:szCs w:val="32"/>
          <w:rtl/>
        </w:rPr>
        <w:t>الخشاشيات</w:t>
      </w:r>
      <w:proofErr w:type="spellEnd"/>
      <w:r w:rsidRPr="00F22143">
        <w:rPr>
          <w:rFonts w:ascii="Dubai" w:hAnsi="Dubai" w:cs="Dubai"/>
          <w:sz w:val="32"/>
          <w:szCs w:val="32"/>
          <w:rtl/>
        </w:rPr>
        <w:t xml:space="preserve"> بما فيها القمل والقراد والعناكب والعقارب</w:t>
      </w:r>
      <w:r>
        <w:rPr>
          <w:rFonts w:ascii="Dubai" w:hAnsi="Dubai" w:cs="Dubai"/>
          <w:sz w:val="32"/>
          <w:szCs w:val="32"/>
          <w:rtl/>
        </w:rPr>
        <w:br/>
      </w:r>
      <w:r w:rsidRPr="00F22143">
        <w:rPr>
          <w:rFonts w:ascii="Dubai" w:hAnsi="Dubai" w:cs="Dubai"/>
          <w:sz w:val="32"/>
          <w:szCs w:val="32"/>
          <w:rtl/>
        </w:rPr>
        <w:t xml:space="preserve">  </w:t>
      </w:r>
      <w:proofErr w:type="spellStart"/>
      <w:r w:rsidRPr="00F22143">
        <w:rPr>
          <w:rFonts w:ascii="Dubai" w:hAnsi="Dubai" w:cs="Dubai"/>
          <w:sz w:val="32"/>
          <w:szCs w:val="32"/>
          <w:rtl/>
        </w:rPr>
        <w:t>المئينية</w:t>
      </w:r>
      <w:proofErr w:type="spellEnd"/>
      <w:r w:rsidRPr="00F22143">
        <w:rPr>
          <w:rFonts w:ascii="Dubai" w:hAnsi="Dubai" w:cs="Dubai"/>
          <w:sz w:val="32"/>
          <w:szCs w:val="32"/>
          <w:rtl/>
        </w:rPr>
        <w:t xml:space="preserve"> وتسمى ايضاً (الحريش أو أم أربع وأربعين)</w:t>
      </w:r>
      <w:r>
        <w:rPr>
          <w:rFonts w:ascii="Dubai" w:hAnsi="Dubai" w:cs="Dubai"/>
          <w:sz w:val="32"/>
          <w:szCs w:val="32"/>
          <w:rtl/>
        </w:rPr>
        <w:br/>
      </w:r>
      <w:r w:rsidRPr="00F22143">
        <w:rPr>
          <w:rFonts w:ascii="Dubai" w:hAnsi="Dubai" w:cs="Dubai"/>
          <w:sz w:val="32"/>
          <w:szCs w:val="32"/>
          <w:rtl/>
        </w:rPr>
        <w:t xml:space="preserve">  ذوات الا</w:t>
      </w:r>
      <w:r>
        <w:rPr>
          <w:rFonts w:ascii="Dubai" w:hAnsi="Dubai" w:cs="Dubai"/>
          <w:sz w:val="32"/>
          <w:szCs w:val="32"/>
          <w:rtl/>
        </w:rPr>
        <w:t>قدام (الدودة الألفية) وتشتمل شع</w:t>
      </w:r>
      <w:r>
        <w:rPr>
          <w:rFonts w:ascii="Dubai" w:hAnsi="Dubai" w:cs="Dubai" w:hint="cs"/>
          <w:sz w:val="32"/>
          <w:szCs w:val="32"/>
          <w:rtl/>
        </w:rPr>
        <w:t>ب</w:t>
      </w:r>
      <w:r w:rsidRPr="00F22143">
        <w:rPr>
          <w:rFonts w:ascii="Dubai" w:hAnsi="Dubai" w:cs="Dubai"/>
          <w:sz w:val="32"/>
          <w:szCs w:val="32"/>
          <w:rtl/>
        </w:rPr>
        <w:t>ة الحيوانات المفصلية على أكثر من ثلاثة ارباع مجموع الحيوانات المختلفة الأخرى وتمثل الحشرات أكبر صف في المفصليات</w:t>
      </w:r>
    </w:p>
    <w:p w:rsidR="00F22143" w:rsidRDefault="00F22143" w:rsidP="00F22143">
      <w:pPr>
        <w:jc w:val="center"/>
        <w:rPr>
          <w:rFonts w:ascii="Dubai" w:hAnsi="Dubai" w:cs="Dubai"/>
          <w:sz w:val="32"/>
          <w:szCs w:val="32"/>
          <w:rtl/>
        </w:rPr>
      </w:pPr>
      <w:r>
        <w:rPr>
          <w:rFonts w:ascii="Dubai" w:hAnsi="Dubai" w:cs="Dubai"/>
          <w:noProof/>
          <w:sz w:val="32"/>
          <w:szCs w:val="32"/>
          <w:rtl/>
        </w:rPr>
        <w:lastRenderedPageBreak/>
        <w:drawing>
          <wp:inline distT="0" distB="0" distL="0" distR="0">
            <wp:extent cx="1634247" cy="2201933"/>
            <wp:effectExtent l="0" t="0" r="4445" b="825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1643836" cy="2214853"/>
                    </a:xfrm>
                    <a:prstGeom prst="rect">
                      <a:avLst/>
                    </a:prstGeom>
                  </pic:spPr>
                </pic:pic>
              </a:graphicData>
            </a:graphic>
          </wp:inline>
        </w:drawing>
      </w:r>
    </w:p>
    <w:p w:rsidR="00F22143" w:rsidRPr="00341239" w:rsidRDefault="00F22143" w:rsidP="00F22143">
      <w:pPr>
        <w:rPr>
          <w:rFonts w:ascii="Dubai" w:hAnsi="Dubai" w:cs="Dubai"/>
          <w:color w:val="92D050"/>
          <w:sz w:val="32"/>
          <w:szCs w:val="32"/>
          <w:rtl/>
        </w:rPr>
      </w:pPr>
      <w:r w:rsidRPr="00341239">
        <w:rPr>
          <w:rFonts w:ascii="Dubai" w:hAnsi="Dubai" w:cs="Dubai" w:hint="cs"/>
          <w:color w:val="92D050"/>
          <w:sz w:val="32"/>
          <w:szCs w:val="32"/>
          <w:rtl/>
        </w:rPr>
        <w:t>الخصائص:</w:t>
      </w:r>
    </w:p>
    <w:p w:rsidR="00F22143" w:rsidRPr="00F22143" w:rsidRDefault="00F22143" w:rsidP="00F22143">
      <w:pPr>
        <w:pStyle w:val="a3"/>
        <w:numPr>
          <w:ilvl w:val="0"/>
          <w:numId w:val="1"/>
        </w:numPr>
        <w:rPr>
          <w:rFonts w:ascii="Dubai" w:hAnsi="Dubai" w:cs="Dubai"/>
          <w:sz w:val="32"/>
          <w:szCs w:val="32"/>
          <w:rtl/>
        </w:rPr>
      </w:pPr>
      <w:r w:rsidRPr="00F22143">
        <w:rPr>
          <w:rFonts w:ascii="Dubai" w:hAnsi="Dubai" w:cs="Dubai"/>
          <w:sz w:val="32"/>
          <w:szCs w:val="32"/>
          <w:rtl/>
        </w:rPr>
        <w:t xml:space="preserve">تحتوي الشعبة على أنواع بحرية، مائية عذبة وبرية </w:t>
      </w:r>
    </w:p>
    <w:p w:rsidR="00F22143" w:rsidRPr="00F22143" w:rsidRDefault="00F22143" w:rsidP="00F22143">
      <w:pPr>
        <w:pStyle w:val="a3"/>
        <w:numPr>
          <w:ilvl w:val="0"/>
          <w:numId w:val="1"/>
        </w:numPr>
        <w:rPr>
          <w:rFonts w:ascii="Dubai" w:hAnsi="Dubai" w:cs="Dubai"/>
          <w:sz w:val="32"/>
          <w:szCs w:val="32"/>
          <w:rtl/>
        </w:rPr>
      </w:pPr>
      <w:r w:rsidRPr="00F22143">
        <w:rPr>
          <w:rFonts w:ascii="Dubai" w:hAnsi="Dubai" w:cs="Dubai"/>
          <w:sz w:val="32"/>
          <w:szCs w:val="32"/>
          <w:rtl/>
        </w:rPr>
        <w:t xml:space="preserve">حيوانات بعدية ثلاثية الطبقات، </w:t>
      </w:r>
      <w:proofErr w:type="spellStart"/>
      <w:r w:rsidRPr="00F22143">
        <w:rPr>
          <w:rFonts w:ascii="Dubai" w:hAnsi="Dubai" w:cs="Dubai"/>
          <w:sz w:val="32"/>
          <w:szCs w:val="32"/>
          <w:rtl/>
        </w:rPr>
        <w:t>سيلومية</w:t>
      </w:r>
      <w:proofErr w:type="spellEnd"/>
      <w:r w:rsidRPr="00F22143">
        <w:rPr>
          <w:rFonts w:ascii="Dubai" w:hAnsi="Dubai" w:cs="Dubai"/>
          <w:sz w:val="32"/>
          <w:szCs w:val="32"/>
          <w:rtl/>
        </w:rPr>
        <w:t xml:space="preserve">، ذات تماثل ثنائي جانبي </w:t>
      </w:r>
    </w:p>
    <w:p w:rsidR="00F22143" w:rsidRPr="00F22143" w:rsidRDefault="00F22143" w:rsidP="00F22143">
      <w:pPr>
        <w:pStyle w:val="a3"/>
        <w:numPr>
          <w:ilvl w:val="0"/>
          <w:numId w:val="1"/>
        </w:numPr>
        <w:rPr>
          <w:rFonts w:ascii="Dubai" w:hAnsi="Dubai" w:cs="Dubai"/>
          <w:sz w:val="32"/>
          <w:szCs w:val="32"/>
          <w:rtl/>
        </w:rPr>
      </w:pPr>
      <w:r w:rsidRPr="00F22143">
        <w:rPr>
          <w:rFonts w:ascii="Dubai" w:hAnsi="Dubai" w:cs="Dubai"/>
          <w:sz w:val="32"/>
          <w:szCs w:val="32"/>
          <w:rtl/>
        </w:rPr>
        <w:t xml:space="preserve">تظهر تعقل تكراري، مع تحور بالعقل الأمامية المكونة للرأس </w:t>
      </w:r>
    </w:p>
    <w:p w:rsidR="00F22143" w:rsidRPr="00F22143" w:rsidRDefault="00F22143" w:rsidP="00F22143">
      <w:pPr>
        <w:pStyle w:val="a3"/>
        <w:numPr>
          <w:ilvl w:val="0"/>
          <w:numId w:val="1"/>
        </w:numPr>
        <w:rPr>
          <w:rFonts w:ascii="Dubai" w:hAnsi="Dubai" w:cs="Dubai"/>
          <w:sz w:val="32"/>
          <w:szCs w:val="32"/>
          <w:rtl/>
        </w:rPr>
      </w:pPr>
      <w:r w:rsidRPr="00F22143">
        <w:rPr>
          <w:rFonts w:ascii="Dubai" w:hAnsi="Dubai" w:cs="Dubai"/>
          <w:sz w:val="32"/>
          <w:szCs w:val="32"/>
          <w:rtl/>
        </w:rPr>
        <w:t xml:space="preserve">لها زوائد مفصلية، مزدوجة، يكون على الأقل زوجاً منها فكوك فعالة </w:t>
      </w:r>
    </w:p>
    <w:p w:rsidR="00F22143" w:rsidRPr="00F22143" w:rsidRDefault="00F22143" w:rsidP="00F22143">
      <w:pPr>
        <w:pStyle w:val="a3"/>
        <w:numPr>
          <w:ilvl w:val="0"/>
          <w:numId w:val="1"/>
        </w:numPr>
        <w:rPr>
          <w:rFonts w:ascii="Dubai" w:hAnsi="Dubai" w:cs="Dubai"/>
          <w:sz w:val="32"/>
          <w:szCs w:val="32"/>
          <w:rtl/>
        </w:rPr>
      </w:pPr>
      <w:r w:rsidRPr="00F22143">
        <w:rPr>
          <w:rFonts w:ascii="Dubai" w:hAnsi="Dubai" w:cs="Dubai"/>
          <w:sz w:val="32"/>
          <w:szCs w:val="32"/>
          <w:rtl/>
        </w:rPr>
        <w:t xml:space="preserve">لها هيكل خارجي </w:t>
      </w:r>
      <w:proofErr w:type="spellStart"/>
      <w:r w:rsidRPr="00F22143">
        <w:rPr>
          <w:rFonts w:ascii="Dubai" w:hAnsi="Dubai" w:cs="Dubai"/>
          <w:sz w:val="32"/>
          <w:szCs w:val="32"/>
          <w:rtl/>
        </w:rPr>
        <w:t>كيتيني</w:t>
      </w:r>
      <w:proofErr w:type="spellEnd"/>
      <w:r w:rsidRPr="00F22143">
        <w:rPr>
          <w:rFonts w:ascii="Dubai" w:hAnsi="Dubai" w:cs="Dubai"/>
          <w:sz w:val="32"/>
          <w:szCs w:val="32"/>
          <w:rtl/>
        </w:rPr>
        <w:t xml:space="preserve"> (الجليد) </w:t>
      </w:r>
    </w:p>
    <w:p w:rsidR="00F22143" w:rsidRPr="00F22143" w:rsidRDefault="00F22143" w:rsidP="00F22143">
      <w:pPr>
        <w:pStyle w:val="a3"/>
        <w:numPr>
          <w:ilvl w:val="0"/>
          <w:numId w:val="1"/>
        </w:numPr>
        <w:rPr>
          <w:rFonts w:ascii="Dubai" w:hAnsi="Dubai" w:cs="Dubai"/>
          <w:sz w:val="32"/>
          <w:szCs w:val="32"/>
          <w:rtl/>
        </w:rPr>
      </w:pPr>
      <w:r w:rsidRPr="00F22143">
        <w:rPr>
          <w:rFonts w:ascii="Dubai" w:hAnsi="Dubai" w:cs="Dubai"/>
          <w:sz w:val="32"/>
          <w:szCs w:val="32"/>
          <w:rtl/>
        </w:rPr>
        <w:t xml:space="preserve">يتم نموها وتطورها عن طريق سلاسل من الانسلاخات وفترات نمو بين كل انسلاخ </w:t>
      </w:r>
    </w:p>
    <w:p w:rsidR="00F22143" w:rsidRPr="00F22143" w:rsidRDefault="00F22143" w:rsidP="00F22143">
      <w:pPr>
        <w:pStyle w:val="a3"/>
        <w:numPr>
          <w:ilvl w:val="0"/>
          <w:numId w:val="1"/>
        </w:numPr>
        <w:rPr>
          <w:rFonts w:ascii="Dubai" w:hAnsi="Dubai" w:cs="Dubai"/>
          <w:sz w:val="32"/>
          <w:szCs w:val="32"/>
          <w:rtl/>
        </w:rPr>
      </w:pPr>
      <w:r w:rsidRPr="00F22143">
        <w:rPr>
          <w:rFonts w:ascii="Dubai" w:hAnsi="Dubai" w:cs="Dubai"/>
          <w:sz w:val="32"/>
          <w:szCs w:val="32"/>
          <w:rtl/>
        </w:rPr>
        <w:t xml:space="preserve">كل العضلات مخططة، وتكون عضلات جدار الجسم حزماً متميزة </w:t>
      </w:r>
    </w:p>
    <w:p w:rsidR="00F22143" w:rsidRPr="00F22143" w:rsidRDefault="00F22143" w:rsidP="00F22143">
      <w:pPr>
        <w:pStyle w:val="a3"/>
        <w:numPr>
          <w:ilvl w:val="0"/>
          <w:numId w:val="1"/>
        </w:numPr>
        <w:rPr>
          <w:rFonts w:ascii="Dubai" w:hAnsi="Dubai" w:cs="Dubai"/>
          <w:sz w:val="32"/>
          <w:szCs w:val="32"/>
          <w:rtl/>
        </w:rPr>
      </w:pPr>
      <w:r w:rsidRPr="00F22143">
        <w:rPr>
          <w:rFonts w:ascii="Dubai" w:hAnsi="Dubai" w:cs="Dubai"/>
          <w:sz w:val="32"/>
          <w:szCs w:val="32"/>
          <w:rtl/>
        </w:rPr>
        <w:t xml:space="preserve">لها معي أنبوبي يمتد من الفم إلى الشرج </w:t>
      </w:r>
    </w:p>
    <w:p w:rsidR="00F22143" w:rsidRPr="00F22143" w:rsidRDefault="00F22143" w:rsidP="00F22143">
      <w:pPr>
        <w:pStyle w:val="a3"/>
        <w:numPr>
          <w:ilvl w:val="0"/>
          <w:numId w:val="1"/>
        </w:numPr>
        <w:rPr>
          <w:rFonts w:ascii="Dubai" w:hAnsi="Dubai" w:cs="Dubai"/>
          <w:sz w:val="32"/>
          <w:szCs w:val="32"/>
          <w:rtl/>
        </w:rPr>
      </w:pPr>
      <w:r w:rsidRPr="00F22143">
        <w:rPr>
          <w:rFonts w:ascii="Dubai" w:hAnsi="Dubai" w:cs="Dubai"/>
          <w:sz w:val="32"/>
          <w:szCs w:val="32"/>
          <w:rtl/>
        </w:rPr>
        <w:t xml:space="preserve">للجهاز العصبي المركزي زوج من عقد أمامية فوق بلعومية تصلها مقارن إلى سلسلة بطنية من العقد العقلية </w:t>
      </w:r>
    </w:p>
    <w:p w:rsidR="00F22143" w:rsidRPr="00F22143" w:rsidRDefault="00F22143" w:rsidP="00F22143">
      <w:pPr>
        <w:pStyle w:val="a3"/>
        <w:numPr>
          <w:ilvl w:val="0"/>
          <w:numId w:val="1"/>
        </w:numPr>
        <w:rPr>
          <w:rFonts w:ascii="Dubai" w:hAnsi="Dubai" w:cs="Dubai"/>
          <w:sz w:val="32"/>
          <w:szCs w:val="32"/>
          <w:rtl/>
        </w:rPr>
      </w:pPr>
      <w:r w:rsidRPr="00F22143">
        <w:rPr>
          <w:rFonts w:ascii="Dubai" w:hAnsi="Dubai" w:cs="Dubai"/>
          <w:sz w:val="32"/>
          <w:szCs w:val="32"/>
          <w:rtl/>
        </w:rPr>
        <w:t xml:space="preserve">أجهزتها جيدة التطور </w:t>
      </w:r>
    </w:p>
    <w:p w:rsidR="00F22143" w:rsidRPr="00F22143" w:rsidRDefault="00F22143" w:rsidP="00F22143">
      <w:pPr>
        <w:pStyle w:val="a3"/>
        <w:numPr>
          <w:ilvl w:val="0"/>
          <w:numId w:val="1"/>
        </w:numPr>
        <w:rPr>
          <w:rFonts w:ascii="Dubai" w:hAnsi="Dubai" w:cs="Dubai"/>
          <w:sz w:val="32"/>
          <w:szCs w:val="32"/>
          <w:rtl/>
        </w:rPr>
      </w:pPr>
      <w:proofErr w:type="spellStart"/>
      <w:r w:rsidRPr="00F22143">
        <w:rPr>
          <w:rFonts w:ascii="Dubai" w:hAnsi="Dubai" w:cs="Dubai"/>
          <w:sz w:val="32"/>
          <w:szCs w:val="32"/>
          <w:rtl/>
        </w:rPr>
        <w:t>السيلوم</w:t>
      </w:r>
      <w:proofErr w:type="spellEnd"/>
      <w:r w:rsidRPr="00F22143">
        <w:rPr>
          <w:rFonts w:ascii="Dubai" w:hAnsi="Dubai" w:cs="Dubai"/>
          <w:sz w:val="32"/>
          <w:szCs w:val="32"/>
          <w:rtl/>
        </w:rPr>
        <w:t xml:space="preserve"> مختصر - عموماً - في مداه، تجويف الجسم عبارة عن سيلوم دموي، يوجد بها عادة قلب نغور</w:t>
      </w:r>
    </w:p>
    <w:p w:rsidR="00F22143" w:rsidRPr="00F22143" w:rsidRDefault="00F22143" w:rsidP="00F22143">
      <w:pPr>
        <w:pStyle w:val="a3"/>
        <w:numPr>
          <w:ilvl w:val="0"/>
          <w:numId w:val="1"/>
        </w:numPr>
        <w:rPr>
          <w:rFonts w:ascii="Dubai" w:hAnsi="Dubai" w:cs="Dubai"/>
          <w:sz w:val="32"/>
          <w:szCs w:val="32"/>
          <w:rtl/>
        </w:rPr>
      </w:pPr>
      <w:r w:rsidRPr="00F22143">
        <w:rPr>
          <w:rFonts w:ascii="Dubai" w:hAnsi="Dubai" w:cs="Dubai"/>
          <w:sz w:val="32"/>
          <w:szCs w:val="32"/>
          <w:rtl/>
        </w:rPr>
        <w:t xml:space="preserve">تعوزها الأهداب عدا ما يوجب منها كمكونات لأعضاء الحس </w:t>
      </w:r>
    </w:p>
    <w:p w:rsidR="00F22143" w:rsidRPr="00F22143" w:rsidRDefault="00F22143" w:rsidP="00F22143">
      <w:pPr>
        <w:pStyle w:val="a3"/>
        <w:numPr>
          <w:ilvl w:val="0"/>
          <w:numId w:val="1"/>
        </w:numPr>
        <w:rPr>
          <w:rFonts w:ascii="Dubai" w:hAnsi="Dubai" w:cs="Dubai"/>
          <w:sz w:val="32"/>
          <w:szCs w:val="32"/>
          <w:rtl/>
        </w:rPr>
      </w:pPr>
      <w:r w:rsidRPr="00F22143">
        <w:rPr>
          <w:rFonts w:ascii="Dubai" w:hAnsi="Dubai" w:cs="Dubai"/>
          <w:sz w:val="32"/>
          <w:szCs w:val="32"/>
          <w:rtl/>
        </w:rPr>
        <w:t>أجناسها نموذجياً منفصلة</w:t>
      </w:r>
    </w:p>
    <w:p w:rsidR="00341239" w:rsidRPr="00341239" w:rsidRDefault="00341239" w:rsidP="00341239">
      <w:pPr>
        <w:rPr>
          <w:rFonts w:ascii="Dubai" w:hAnsi="Dubai" w:cs="Dubai"/>
          <w:sz w:val="32"/>
          <w:szCs w:val="32"/>
          <w:rtl/>
        </w:rPr>
      </w:pPr>
      <w:r w:rsidRPr="00341239">
        <w:rPr>
          <w:rFonts w:ascii="Dubai" w:hAnsi="Dubai" w:cs="Dubai"/>
          <w:sz w:val="32"/>
          <w:szCs w:val="32"/>
          <w:rtl/>
        </w:rPr>
        <w:lastRenderedPageBreak/>
        <w:t>تتكون أجسام الحيوانات المفصلية من مقاطع ويوجد في كل مقطع من مقاطع بعض الحيوانات المفصلية البدائية زوج من السيقان وتستخدم معظم هذه السيقان في أغراض مثل السباحة أو المشي، وفي بعض الحيوانات المفصلية</w:t>
      </w:r>
      <w:r>
        <w:rPr>
          <w:rFonts w:ascii="Dubai" w:hAnsi="Dubai" w:cs="Dubai"/>
          <w:sz w:val="32"/>
          <w:szCs w:val="32"/>
          <w:rtl/>
        </w:rPr>
        <w:t xml:space="preserve"> نجد أن السيقان قد تطورت بحيث ت</w:t>
      </w:r>
      <w:r>
        <w:rPr>
          <w:rFonts w:ascii="Dubai" w:hAnsi="Dubai" w:cs="Dubai" w:hint="cs"/>
          <w:sz w:val="32"/>
          <w:szCs w:val="32"/>
          <w:rtl/>
        </w:rPr>
        <w:t>أ</w:t>
      </w:r>
      <w:r w:rsidRPr="00341239">
        <w:rPr>
          <w:rFonts w:ascii="Dubai" w:hAnsi="Dubai" w:cs="Dubai"/>
          <w:sz w:val="32"/>
          <w:szCs w:val="32"/>
          <w:rtl/>
        </w:rPr>
        <w:t>خذ شكلاً محدداً أو استعمالات خاصة فبعضها يُستغل أعضاء مص، وبعضها يُستعمل كفكّين، وبعضها</w:t>
      </w:r>
      <w:r>
        <w:rPr>
          <w:rFonts w:ascii="Dubai" w:hAnsi="Dubai" w:cs="Dubai"/>
          <w:sz w:val="32"/>
          <w:szCs w:val="32"/>
          <w:rtl/>
        </w:rPr>
        <w:t xml:space="preserve"> أسلحة هجومية أو دفاعية وبعضها </w:t>
      </w:r>
      <w:r>
        <w:rPr>
          <w:rFonts w:ascii="Dubai" w:hAnsi="Dubai" w:cs="Dubai" w:hint="cs"/>
          <w:sz w:val="32"/>
          <w:szCs w:val="32"/>
          <w:rtl/>
        </w:rPr>
        <w:t>أ</w:t>
      </w:r>
      <w:bookmarkStart w:id="0" w:name="_GoBack"/>
      <w:bookmarkEnd w:id="0"/>
      <w:r w:rsidRPr="00341239">
        <w:rPr>
          <w:rFonts w:ascii="Dubai" w:hAnsi="Dubai" w:cs="Dubai"/>
          <w:sz w:val="32"/>
          <w:szCs w:val="32"/>
          <w:rtl/>
        </w:rPr>
        <w:t>عضاء حاسة</w:t>
      </w:r>
    </w:p>
    <w:p w:rsidR="00341239" w:rsidRPr="00341239" w:rsidRDefault="00341239" w:rsidP="00341239">
      <w:pPr>
        <w:rPr>
          <w:rFonts w:ascii="Dubai" w:hAnsi="Dubai" w:cs="Dubai"/>
          <w:sz w:val="32"/>
          <w:szCs w:val="32"/>
          <w:rtl/>
        </w:rPr>
      </w:pPr>
      <w:r w:rsidRPr="00341239">
        <w:rPr>
          <w:rFonts w:ascii="Dubai" w:hAnsi="Dubai" w:cs="Dubai"/>
          <w:sz w:val="32"/>
          <w:szCs w:val="32"/>
          <w:rtl/>
        </w:rPr>
        <w:t>تفتقر الحشرات عموماً إلى معظم السيقان ال</w:t>
      </w:r>
      <w:r>
        <w:rPr>
          <w:rFonts w:ascii="Dubai" w:hAnsi="Dubai" w:cs="Dubai"/>
          <w:sz w:val="32"/>
          <w:szCs w:val="32"/>
          <w:rtl/>
        </w:rPr>
        <w:t>زوجية التي توجد في أنواع الحيوا</w:t>
      </w:r>
      <w:r>
        <w:rPr>
          <w:rFonts w:ascii="Dubai" w:hAnsi="Dubai" w:cs="Dubai" w:hint="cs"/>
          <w:sz w:val="32"/>
          <w:szCs w:val="32"/>
          <w:rtl/>
        </w:rPr>
        <w:t>ن</w:t>
      </w:r>
      <w:r w:rsidRPr="00341239">
        <w:rPr>
          <w:rFonts w:ascii="Dubai" w:hAnsi="Dubai" w:cs="Dubai"/>
          <w:sz w:val="32"/>
          <w:szCs w:val="32"/>
          <w:rtl/>
        </w:rPr>
        <w:t>ات المفصلية الأخرى؛ إذ إن لها ثلاثة أزواج من السيقان فقط يلتصق كل زوج منها بمقطع من صدر الحشرة أو زورها، وقد يكون للحشرات زوج أو زوجان من الأجنحة</w:t>
      </w:r>
    </w:p>
    <w:p w:rsidR="00F22143" w:rsidRDefault="00341239" w:rsidP="00341239">
      <w:pPr>
        <w:rPr>
          <w:rFonts w:ascii="Dubai" w:hAnsi="Dubai" w:cs="Dubai"/>
          <w:sz w:val="32"/>
          <w:szCs w:val="32"/>
          <w:rtl/>
        </w:rPr>
      </w:pPr>
      <w:r w:rsidRPr="00341239">
        <w:rPr>
          <w:rFonts w:ascii="Dubai" w:hAnsi="Dubai" w:cs="Dubai"/>
          <w:sz w:val="32"/>
          <w:szCs w:val="32"/>
          <w:rtl/>
        </w:rPr>
        <w:t>وللحيوانات المفصلية دروع أو هياكل خارجية من مادة صلبة كمادة القرون، تسمى الكيتين، وهناك بعض الحيوانات المفصلية مثل الذباب والعثة لها دروع (صدفات) ضعيفة، وهناك حيوانات مفصلية أخرى، بما في ذلك السرطانات والكركند، لها دروع سميكة قوية، ويكاد يكون لكل الحيوانات المفصلية نوع ما من القلوب؛ وجهاز دورة دموية؛ كما ان لكل منها  عادة جهاراً عصبياً جيد النظام والترتيب، ولبعض الحيوانات المفصلية عيون بسيطة خالية من التعقيد، ولبعضها الآخر عيون معقدة التركيب، ولبعضها بما في ذلك الكثير من الحشرات كلا النوعين من هذه العيون</w:t>
      </w:r>
    </w:p>
    <w:p w:rsidR="00F22143" w:rsidRPr="00F22143" w:rsidRDefault="00341239" w:rsidP="00341239">
      <w:pPr>
        <w:jc w:val="center"/>
        <w:rPr>
          <w:rFonts w:ascii="Dubai" w:hAnsi="Dubai" w:cs="Dubai"/>
          <w:sz w:val="32"/>
          <w:szCs w:val="32"/>
          <w:rtl/>
        </w:rPr>
      </w:pPr>
      <w:r>
        <w:rPr>
          <w:rFonts w:ascii="Dubai" w:hAnsi="Dubai" w:cs="Dubai" w:hint="cs"/>
          <w:noProof/>
          <w:sz w:val="32"/>
          <w:szCs w:val="32"/>
          <w:rtl/>
        </w:rPr>
        <w:drawing>
          <wp:inline distT="0" distB="0" distL="0" distR="0">
            <wp:extent cx="3038475" cy="1504950"/>
            <wp:effectExtent l="0" t="0" r="952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2).jpg"/>
                    <pic:cNvPicPr/>
                  </pic:nvPicPr>
                  <pic:blipFill>
                    <a:blip r:embed="rId7">
                      <a:extLst>
                        <a:ext uri="{28A0092B-C50C-407E-A947-70E740481C1C}">
                          <a14:useLocalDpi xmlns:a14="http://schemas.microsoft.com/office/drawing/2010/main" val="0"/>
                        </a:ext>
                      </a:extLst>
                    </a:blip>
                    <a:stretch>
                      <a:fillRect/>
                    </a:stretch>
                  </pic:blipFill>
                  <pic:spPr>
                    <a:xfrm>
                      <a:off x="0" y="0"/>
                      <a:ext cx="3038475" cy="1504950"/>
                    </a:xfrm>
                    <a:prstGeom prst="rect">
                      <a:avLst/>
                    </a:prstGeom>
                  </pic:spPr>
                </pic:pic>
              </a:graphicData>
            </a:graphic>
          </wp:inline>
        </w:drawing>
      </w:r>
    </w:p>
    <w:sectPr w:rsidR="00F22143" w:rsidRPr="00F22143"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73A5"/>
    <w:multiLevelType w:val="hybridMultilevel"/>
    <w:tmpl w:val="A2D65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34"/>
    <w:rsid w:val="00341239"/>
    <w:rsid w:val="003529DC"/>
    <w:rsid w:val="009E4634"/>
    <w:rsid w:val="00EA4093"/>
    <w:rsid w:val="00F22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20BE3"/>
  <w15:chartTrackingRefBased/>
  <w15:docId w15:val="{0F790111-5ADF-41C8-9615-3B59CCD8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389</Words>
  <Characters>2219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2021-03-16T03:56:00Z</dcterms:created>
  <dcterms:modified xsi:type="dcterms:W3CDTF">2021-03-16T04:21:00Z</dcterms:modified>
</cp:coreProperties>
</file>