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AF16F" w14:textId="4EA27780" w:rsidR="005D7433" w:rsidRPr="008905D4" w:rsidRDefault="008905D4" w:rsidP="008905D4">
      <w:pPr>
        <w:jc w:val="center"/>
        <w:rPr>
          <w:rFonts w:ascii="Dubai" w:hAnsi="Dubai" w:cs="Dubai"/>
          <w:b/>
          <w:bCs/>
          <w:color w:val="FF0000"/>
          <w:sz w:val="56"/>
          <w:szCs w:val="56"/>
          <w:rtl/>
        </w:rPr>
      </w:pPr>
      <w:r w:rsidRPr="008905D4">
        <w:rPr>
          <w:rFonts w:ascii="Dubai" w:hAnsi="Dubai" w:cs="Dubai" w:hint="cs"/>
          <w:b/>
          <w:bCs/>
          <w:color w:val="FF0000"/>
          <w:sz w:val="56"/>
          <w:szCs w:val="56"/>
          <w:rtl/>
        </w:rPr>
        <w:t>أصدق بمعجزات رسولي صلى الله عليه وسلم</w:t>
      </w:r>
    </w:p>
    <w:p w14:paraId="10191B3E" w14:textId="450F7806" w:rsidR="008905D4" w:rsidRPr="005E6FBA" w:rsidRDefault="008905D4">
      <w:pPr>
        <w:rPr>
          <w:rFonts w:ascii="Dubai" w:hAnsi="Dubai" w:cs="Dubai"/>
          <w:b/>
          <w:bCs/>
          <w:color w:val="BF8F00" w:themeColor="accent4" w:themeShade="BF"/>
          <w:sz w:val="32"/>
          <w:szCs w:val="32"/>
          <w:rtl/>
        </w:rPr>
      </w:pPr>
      <w:r>
        <w:rPr>
          <w:rFonts w:ascii="Dubai" w:hAnsi="Dubai" w:cs="Dubai" w:hint="cs"/>
          <w:sz w:val="24"/>
          <w:szCs w:val="24"/>
          <w:rtl/>
        </w:rPr>
        <w:t>المعجزة المعنوية الت</w:t>
      </w:r>
      <w:r w:rsidR="0065305C">
        <w:rPr>
          <w:rFonts w:ascii="Dubai" w:hAnsi="Dubai" w:cs="Dubai" w:hint="cs"/>
          <w:sz w:val="24"/>
          <w:szCs w:val="24"/>
          <w:rtl/>
        </w:rPr>
        <w:t xml:space="preserve">ي أيّد الله عز وجل به نبيه محمد صلى الله عليه وسلم: هي </w:t>
      </w:r>
      <w:r w:rsidR="0065305C" w:rsidRPr="005E6FBA">
        <w:rPr>
          <w:rFonts w:ascii="Dubai" w:hAnsi="Dubai" w:cs="Dubai" w:hint="cs"/>
          <w:b/>
          <w:bCs/>
          <w:color w:val="BF8F00" w:themeColor="accent4" w:themeShade="BF"/>
          <w:sz w:val="32"/>
          <w:szCs w:val="32"/>
          <w:rtl/>
        </w:rPr>
        <w:t>القرآن الكريم</w:t>
      </w:r>
    </w:p>
    <w:p w14:paraId="7D7C5624" w14:textId="6BA185F2" w:rsidR="00B54521" w:rsidRPr="00B54521" w:rsidRDefault="00B54521">
      <w:pPr>
        <w:rPr>
          <w:rFonts w:ascii="Dubai" w:hAnsi="Dubai" w:cs="Dubai"/>
          <w:b/>
          <w:bCs/>
          <w:sz w:val="32"/>
          <w:szCs w:val="32"/>
          <w:rtl/>
        </w:rPr>
      </w:pPr>
      <w:r w:rsidRPr="00B54521">
        <w:rPr>
          <w:rFonts w:ascii="Dubai" w:hAnsi="Dubai" w:cs="Dubai" w:hint="cs"/>
          <w:b/>
          <w:bCs/>
          <w:sz w:val="32"/>
          <w:szCs w:val="32"/>
          <w:rtl/>
        </w:rPr>
        <w:t xml:space="preserve">تعريف القرآن الكريم: </w:t>
      </w:r>
    </w:p>
    <w:p w14:paraId="2E9C7CEA" w14:textId="744B136C" w:rsidR="00B54521" w:rsidRDefault="00B54521">
      <w:pPr>
        <w:rPr>
          <w:rFonts w:ascii="Dubai" w:hAnsi="Dubai" w:cs="Dubai"/>
          <w:sz w:val="28"/>
          <w:szCs w:val="28"/>
          <w:rtl/>
        </w:rPr>
      </w:pPr>
      <w:r w:rsidRPr="00B54521">
        <w:rPr>
          <w:rFonts w:ascii="Dubai" w:hAnsi="Dubai" w:cs="Dubai" w:hint="cs"/>
          <w:sz w:val="28"/>
          <w:szCs w:val="28"/>
          <w:rtl/>
        </w:rPr>
        <w:t>كلام الله المعجز المنزل على محمد صلى الله عليه وسلم المكتوب بالمصاحف المنقول بالتواتر المتعبد بتلاوته المبدوء بسورة الفاتحة المختوم بسورة الناس</w:t>
      </w:r>
    </w:p>
    <w:p w14:paraId="7F351CCD" w14:textId="717AAFA6" w:rsidR="00B54521" w:rsidRPr="00B54521" w:rsidRDefault="00B54521">
      <w:pPr>
        <w:rPr>
          <w:rFonts w:ascii="Dubai" w:hAnsi="Dubai" w:cs="Dubai"/>
          <w:sz w:val="28"/>
          <w:szCs w:val="28"/>
          <w:rtl/>
        </w:rPr>
      </w:pPr>
      <w:r>
        <w:rPr>
          <w:rFonts w:ascii="Dubai" w:hAnsi="Dubai" w:cs="Dubai" w:hint="cs"/>
          <w:sz w:val="28"/>
          <w:szCs w:val="28"/>
          <w:rtl/>
        </w:rPr>
        <w:t xml:space="preserve">وهو المعجزة العقلية المعنوية الكبرى الأساسية في إثبات رسالته وإعجازه لقومه والباقية إلى قيام الساعة، وهو المحفوظ من التحريف والتبديل، قال تعالى: </w:t>
      </w:r>
      <w:r w:rsidRPr="00B54521">
        <w:rPr>
          <w:rFonts w:ascii="Dubai" w:hAnsi="Dubai" w:cs="Dubai"/>
          <w:sz w:val="28"/>
          <w:szCs w:val="28"/>
          <w:rtl/>
        </w:rPr>
        <w:t>﴿</w:t>
      </w:r>
      <w:r w:rsidRPr="004C4384">
        <w:rPr>
          <w:rFonts w:ascii="Dubai" w:hAnsi="Dubai" w:cs="Dubai"/>
          <w:color w:val="C45911" w:themeColor="accent2" w:themeShade="BF"/>
          <w:sz w:val="28"/>
          <w:szCs w:val="28"/>
          <w:rtl/>
        </w:rPr>
        <w:t>إِنَّا نَحْنُ نَزَّلْنَا الذِّكْرَ وَإِنَّا لَهُ لَحَافِظُونَ</w:t>
      </w:r>
      <w:r w:rsidRPr="00B54521">
        <w:rPr>
          <w:rFonts w:ascii="Dubai" w:hAnsi="Dubai" w:cs="Dubai"/>
          <w:sz w:val="28"/>
          <w:szCs w:val="28"/>
          <w:rtl/>
        </w:rPr>
        <w:t>﴾.</w:t>
      </w:r>
    </w:p>
    <w:p w14:paraId="67026E72" w14:textId="72CC793D" w:rsidR="0065305C" w:rsidRPr="0008414A" w:rsidRDefault="002E180D">
      <w:pPr>
        <w:rPr>
          <w:rFonts w:ascii="Dubai" w:hAnsi="Dubai" w:cs="Dubai"/>
          <w:b/>
          <w:bCs/>
          <w:color w:val="2E74B5" w:themeColor="accent5" w:themeShade="BF"/>
          <w:sz w:val="36"/>
          <w:szCs w:val="36"/>
          <w:rtl/>
        </w:rPr>
      </w:pPr>
      <w:r w:rsidRPr="0008414A">
        <w:rPr>
          <w:rFonts w:ascii="Dubai" w:hAnsi="Dubai" w:cs="Dubai" w:hint="cs"/>
          <w:b/>
          <w:bCs/>
          <w:color w:val="2E74B5" w:themeColor="accent5" w:themeShade="BF"/>
          <w:sz w:val="36"/>
          <w:szCs w:val="36"/>
          <w:rtl/>
        </w:rPr>
        <w:t>الدليل على إعجاز القرآن العظيم</w:t>
      </w:r>
    </w:p>
    <w:p w14:paraId="45342015" w14:textId="4AB8FE26" w:rsidR="002E180D" w:rsidRDefault="002E180D">
      <w:pPr>
        <w:rPr>
          <w:rFonts w:ascii="Dubai" w:hAnsi="Dubai" w:cs="Dubai"/>
          <w:sz w:val="28"/>
          <w:szCs w:val="28"/>
          <w:rtl/>
        </w:rPr>
      </w:pPr>
      <w:r>
        <w:rPr>
          <w:rFonts w:ascii="Dubai" w:hAnsi="Dubai" w:cs="Dubai" w:hint="cs"/>
          <w:sz w:val="28"/>
          <w:szCs w:val="28"/>
          <w:rtl/>
        </w:rPr>
        <w:t xml:space="preserve">نزوله في ثلاث وعشرين سنة متحدياً به أفصح الخلق وأقدرهم على الكلام وأبلغهم مطلقاً، قال تعالى: </w:t>
      </w:r>
      <w:r w:rsidRPr="00B54521">
        <w:rPr>
          <w:rFonts w:ascii="Dubai" w:hAnsi="Dubai" w:cs="Dubai"/>
          <w:sz w:val="28"/>
          <w:szCs w:val="28"/>
          <w:rtl/>
        </w:rPr>
        <w:t>﴿</w:t>
      </w:r>
      <w:r w:rsidRPr="004C4384">
        <w:rPr>
          <w:rFonts w:ascii="Dubai" w:hAnsi="Dubai" w:cs="Dubai"/>
          <w:color w:val="C45911" w:themeColor="accent2" w:themeShade="BF"/>
          <w:sz w:val="28"/>
          <w:szCs w:val="28"/>
          <w:rtl/>
        </w:rPr>
        <w:t xml:space="preserve">فَلْيَأْتُواْ بِحَدِيثٍ </w:t>
      </w:r>
      <w:r w:rsidRPr="004C4384">
        <w:rPr>
          <w:rFonts w:ascii="Dubai" w:hAnsi="Dubai" w:cs="Dubai" w:hint="cs"/>
          <w:color w:val="C45911" w:themeColor="accent2" w:themeShade="BF"/>
          <w:sz w:val="28"/>
          <w:szCs w:val="28"/>
          <w:rtl/>
        </w:rPr>
        <w:t>مِّثْلِهِ</w:t>
      </w:r>
      <w:r w:rsidRPr="004C4384">
        <w:rPr>
          <w:rFonts w:ascii="Dubai" w:hAnsi="Dubai" w:cs="Dubai"/>
          <w:color w:val="C45911" w:themeColor="accent2" w:themeShade="BF"/>
          <w:sz w:val="28"/>
          <w:szCs w:val="28"/>
          <w:rtl/>
        </w:rPr>
        <w:t xml:space="preserve"> إِن كَانُواْ صَٰدِقِينَ</w:t>
      </w:r>
      <w:r w:rsidRPr="00B54521">
        <w:rPr>
          <w:rFonts w:ascii="Dubai" w:hAnsi="Dubai" w:cs="Dubai"/>
          <w:sz w:val="28"/>
          <w:szCs w:val="28"/>
          <w:rtl/>
        </w:rPr>
        <w:t>﴾</w:t>
      </w:r>
    </w:p>
    <w:p w14:paraId="35FAD4F1" w14:textId="39492E39" w:rsidR="002E180D" w:rsidRDefault="002E180D">
      <w:pPr>
        <w:rPr>
          <w:rFonts w:ascii="Dubai" w:hAnsi="Dubai" w:cs="Dubai"/>
          <w:sz w:val="28"/>
          <w:szCs w:val="28"/>
          <w:rtl/>
        </w:rPr>
      </w:pPr>
      <w:r>
        <w:rPr>
          <w:rFonts w:ascii="Dubai" w:hAnsi="Dubai" w:cs="Dubai" w:hint="cs"/>
          <w:sz w:val="28"/>
          <w:szCs w:val="28"/>
          <w:rtl/>
        </w:rPr>
        <w:t>فلم يستطيعوا، فتحداهم بعشر سور مثله فعجزوا، قال تعالى: {</w:t>
      </w:r>
      <w:r w:rsidRPr="004C4384">
        <w:rPr>
          <w:rFonts w:ascii="Dubai" w:hAnsi="Dubai" w:cs="Dubai"/>
          <w:color w:val="C45911" w:themeColor="accent2" w:themeShade="BF"/>
          <w:sz w:val="28"/>
          <w:szCs w:val="28"/>
          <w:rtl/>
        </w:rPr>
        <w:t>أَمْ يَقُولُونَ افْتَرَاهُ قُلْ فَأْتُوا بِعَشْرِ سُوَرٍ مِثْلِهِ مُفْتَرَيَاتٍ</w:t>
      </w:r>
      <w:r>
        <w:rPr>
          <w:rFonts w:ascii="Dubai" w:hAnsi="Dubai" w:cs="Dubai" w:hint="cs"/>
          <w:sz w:val="28"/>
          <w:szCs w:val="28"/>
          <w:rtl/>
        </w:rPr>
        <w:t>}</w:t>
      </w:r>
    </w:p>
    <w:p w14:paraId="4E9C3179" w14:textId="7FB9C4F5" w:rsidR="002E180D" w:rsidRDefault="002E180D">
      <w:pPr>
        <w:rPr>
          <w:rFonts w:ascii="Dubai" w:hAnsi="Dubai" w:cs="Dubai"/>
          <w:sz w:val="28"/>
          <w:szCs w:val="28"/>
          <w:rtl/>
        </w:rPr>
      </w:pPr>
      <w:r>
        <w:rPr>
          <w:rFonts w:ascii="Dubai" w:hAnsi="Dubai" w:cs="Dubai" w:hint="cs"/>
          <w:sz w:val="28"/>
          <w:szCs w:val="28"/>
          <w:rtl/>
        </w:rPr>
        <w:t>ثم تحداهم بسورة واحدة من مثله، قال تعالى: {</w:t>
      </w:r>
      <w:r w:rsidRPr="004C4384">
        <w:rPr>
          <w:rFonts w:ascii="Dubai" w:hAnsi="Dubai" w:cs="Dubai"/>
          <w:color w:val="C45911" w:themeColor="accent2" w:themeShade="BF"/>
          <w:sz w:val="28"/>
          <w:szCs w:val="28"/>
          <w:rtl/>
        </w:rPr>
        <w:t>أَمْ يَقُولُونَ افْتَرَاهُ قُلْ فَأْتُوا بِسُورَةٍ مِثْلِهِ وَادْعُوا مَنِ اسْتَطَعْتُمْ مِنْ دُونِ اللَّهِ إِنْ كُنْتُمْ صَادِقِينَ (38)</w:t>
      </w:r>
      <w:r>
        <w:rPr>
          <w:rFonts w:ascii="Dubai" w:hAnsi="Dubai" w:cs="Dubai" w:hint="cs"/>
          <w:sz w:val="28"/>
          <w:szCs w:val="28"/>
          <w:rtl/>
        </w:rPr>
        <w:t>}، فلم يفعلوا حتى نزلت الآية الكريمة المبينة عجزهم قال تعالى: {</w:t>
      </w:r>
      <w:r w:rsidR="00E002E9" w:rsidRPr="004C4384">
        <w:rPr>
          <w:rFonts w:ascii="Dubai" w:hAnsi="Dubai" w:cs="Dubai"/>
          <w:color w:val="C45911" w:themeColor="accent2" w:themeShade="BF"/>
          <w:sz w:val="28"/>
          <w:szCs w:val="28"/>
          <w:rtl/>
        </w:rPr>
        <w:t>قُل لَّئِنِ اجْتَمَعَتِ الْإِنسُ وَالْجِنُّ عَلَىٰ أَن يَأْتُوا بِمِثْلِ هَٰذَا الْقُرْآنِ لَا يَأْتُونَ بِمِثْلِهِ وَلَوْ كَانَ بَعْضُهُمْ لِبَعْضٍ ظَهِيرًا (88)</w:t>
      </w:r>
      <w:r>
        <w:rPr>
          <w:rFonts w:ascii="Dubai" w:hAnsi="Dubai" w:cs="Dubai" w:hint="cs"/>
          <w:sz w:val="28"/>
          <w:szCs w:val="28"/>
          <w:rtl/>
        </w:rPr>
        <w:t>}</w:t>
      </w:r>
    </w:p>
    <w:p w14:paraId="14C5F83D" w14:textId="59848586" w:rsidR="00E002E9" w:rsidRPr="0008414A" w:rsidRDefault="00E002E9">
      <w:pPr>
        <w:rPr>
          <w:rFonts w:ascii="Dubai" w:hAnsi="Dubai" w:cs="Dubai"/>
          <w:b/>
          <w:bCs/>
          <w:color w:val="2E74B5" w:themeColor="accent5" w:themeShade="BF"/>
          <w:sz w:val="36"/>
          <w:szCs w:val="36"/>
          <w:rtl/>
        </w:rPr>
      </w:pPr>
      <w:r w:rsidRPr="0008414A">
        <w:rPr>
          <w:rFonts w:ascii="Dubai" w:hAnsi="Dubai" w:cs="Dubai" w:hint="cs"/>
          <w:b/>
          <w:bCs/>
          <w:color w:val="2E74B5" w:themeColor="accent5" w:themeShade="BF"/>
          <w:sz w:val="36"/>
          <w:szCs w:val="36"/>
          <w:rtl/>
        </w:rPr>
        <w:t>وجوه إعجاز القرآن الكريم:</w:t>
      </w:r>
    </w:p>
    <w:p w14:paraId="4C035E3D" w14:textId="2F72DBB2" w:rsidR="00E002E9" w:rsidRDefault="00E002E9" w:rsidP="00E002E9">
      <w:pPr>
        <w:pStyle w:val="a3"/>
        <w:numPr>
          <w:ilvl w:val="0"/>
          <w:numId w:val="1"/>
        </w:numPr>
        <w:rPr>
          <w:rFonts w:ascii="Dubai" w:hAnsi="Dubai" w:cs="Dubai"/>
          <w:sz w:val="28"/>
          <w:szCs w:val="28"/>
        </w:rPr>
      </w:pPr>
      <w:r>
        <w:rPr>
          <w:rFonts w:ascii="Dubai" w:hAnsi="Dubai" w:cs="Dubai" w:hint="cs"/>
          <w:sz w:val="28"/>
          <w:szCs w:val="28"/>
          <w:rtl/>
        </w:rPr>
        <w:t>حسن تأليفه وتناسق كلماته وفصاحته وبلاغته الخارقة، وجزالة ألفاظه ونظمه البديع وأسلوبه العجيب المخالف للأساليب العربية، ومخاطبة العقل والقلب في آن واحد</w:t>
      </w:r>
    </w:p>
    <w:p w14:paraId="64630564" w14:textId="64E6D1FD" w:rsidR="00E002E9" w:rsidRDefault="00E002E9" w:rsidP="00E002E9">
      <w:pPr>
        <w:pStyle w:val="a3"/>
        <w:numPr>
          <w:ilvl w:val="0"/>
          <w:numId w:val="1"/>
        </w:numPr>
        <w:rPr>
          <w:rFonts w:ascii="Dubai" w:hAnsi="Dubai" w:cs="Dubai"/>
          <w:sz w:val="28"/>
          <w:szCs w:val="28"/>
        </w:rPr>
      </w:pPr>
      <w:r>
        <w:rPr>
          <w:rFonts w:ascii="Dubai" w:hAnsi="Dubai" w:cs="Dubai" w:hint="cs"/>
          <w:sz w:val="28"/>
          <w:szCs w:val="28"/>
          <w:rtl/>
        </w:rPr>
        <w:t>الإخبار عن المغيبات مما كان في الماضي من نشأة الحياة إلى وقت نزول القرآن على النبي محمد صلى الله عليه وسلم وما تخلل ذلك من قصص للأنبياء السابقين وأحوال القرون الأولى</w:t>
      </w:r>
    </w:p>
    <w:p w14:paraId="0612C821" w14:textId="68F0B1B6" w:rsidR="00E002E9" w:rsidRDefault="00E002E9" w:rsidP="00E002E9">
      <w:pPr>
        <w:pStyle w:val="a3"/>
        <w:numPr>
          <w:ilvl w:val="0"/>
          <w:numId w:val="1"/>
        </w:numPr>
        <w:rPr>
          <w:rFonts w:ascii="Dubai" w:hAnsi="Dubai" w:cs="Dubai"/>
          <w:sz w:val="28"/>
          <w:szCs w:val="28"/>
        </w:rPr>
      </w:pPr>
      <w:r>
        <w:rPr>
          <w:rFonts w:ascii="Dubai" w:hAnsi="Dubai" w:cs="Dubai" w:hint="cs"/>
          <w:sz w:val="28"/>
          <w:szCs w:val="28"/>
          <w:rtl/>
        </w:rPr>
        <w:t>الإخبار عن المغيبات في المستقبل مثل:</w:t>
      </w:r>
    </w:p>
    <w:p w14:paraId="74DE8D19" w14:textId="7573256C" w:rsidR="00E002E9" w:rsidRDefault="00E002E9" w:rsidP="00E002E9">
      <w:pPr>
        <w:pStyle w:val="a3"/>
        <w:numPr>
          <w:ilvl w:val="0"/>
          <w:numId w:val="2"/>
        </w:numPr>
        <w:rPr>
          <w:rFonts w:ascii="Dubai" w:hAnsi="Dubai" w:cs="Dubai"/>
          <w:sz w:val="28"/>
          <w:szCs w:val="28"/>
        </w:rPr>
      </w:pPr>
      <w:r>
        <w:rPr>
          <w:rFonts w:ascii="Dubai" w:hAnsi="Dubai" w:cs="Dubai" w:hint="cs"/>
          <w:sz w:val="28"/>
          <w:szCs w:val="28"/>
          <w:rtl/>
        </w:rPr>
        <w:t>انتصار الروم على الفرس</w:t>
      </w:r>
    </w:p>
    <w:p w14:paraId="5D6F951F" w14:textId="1DF8ED32" w:rsidR="00E002E9" w:rsidRDefault="00E002E9" w:rsidP="00E002E9">
      <w:pPr>
        <w:pStyle w:val="a3"/>
        <w:numPr>
          <w:ilvl w:val="0"/>
          <w:numId w:val="2"/>
        </w:numPr>
        <w:rPr>
          <w:rFonts w:ascii="Dubai" w:hAnsi="Dubai" w:cs="Dubai"/>
          <w:sz w:val="28"/>
          <w:szCs w:val="28"/>
        </w:rPr>
      </w:pPr>
      <w:r>
        <w:rPr>
          <w:rFonts w:ascii="Dubai" w:hAnsi="Dubai" w:cs="Dubai" w:hint="cs"/>
          <w:sz w:val="28"/>
          <w:szCs w:val="28"/>
          <w:rtl/>
        </w:rPr>
        <w:t xml:space="preserve">انتصار المسلمين في المستقبل وهم الضعفاء في مكة </w:t>
      </w:r>
    </w:p>
    <w:p w14:paraId="71B05354" w14:textId="6210CBEA" w:rsidR="00E002E9" w:rsidRDefault="00E002E9" w:rsidP="00E002E9">
      <w:pPr>
        <w:pStyle w:val="a3"/>
        <w:numPr>
          <w:ilvl w:val="0"/>
          <w:numId w:val="2"/>
        </w:numPr>
        <w:rPr>
          <w:rFonts w:ascii="Dubai" w:hAnsi="Dubai" w:cs="Dubai"/>
          <w:sz w:val="28"/>
          <w:szCs w:val="28"/>
        </w:rPr>
      </w:pPr>
      <w:r>
        <w:rPr>
          <w:rFonts w:ascii="Dubai" w:hAnsi="Dubai" w:cs="Dubai" w:hint="cs"/>
          <w:sz w:val="28"/>
          <w:szCs w:val="28"/>
          <w:rtl/>
        </w:rPr>
        <w:t>إخباره سبحانه عن حفظه لنبيه محمد صلى الله عليه وسلم من الناس والمستهزئين</w:t>
      </w:r>
    </w:p>
    <w:p w14:paraId="396BBFBA" w14:textId="537EE8F5" w:rsidR="00E002E9" w:rsidRDefault="00E002E9" w:rsidP="00E002E9">
      <w:pPr>
        <w:pStyle w:val="a3"/>
        <w:numPr>
          <w:ilvl w:val="0"/>
          <w:numId w:val="2"/>
        </w:numPr>
        <w:rPr>
          <w:rFonts w:ascii="Dubai" w:hAnsi="Dubai" w:cs="Dubai"/>
          <w:sz w:val="28"/>
          <w:szCs w:val="28"/>
        </w:rPr>
      </w:pPr>
      <w:r>
        <w:rPr>
          <w:rFonts w:ascii="Dubai" w:hAnsi="Dubai" w:cs="Dubai" w:hint="cs"/>
          <w:sz w:val="28"/>
          <w:szCs w:val="28"/>
          <w:rtl/>
        </w:rPr>
        <w:lastRenderedPageBreak/>
        <w:t>إخباره بدخولهم المسجد الحرام محلقين رؤوسهم</w:t>
      </w:r>
    </w:p>
    <w:p w14:paraId="46BBD480" w14:textId="56EB63B9" w:rsidR="00E002E9" w:rsidRDefault="00E002E9" w:rsidP="00E002E9">
      <w:pPr>
        <w:pStyle w:val="a3"/>
        <w:numPr>
          <w:ilvl w:val="0"/>
          <w:numId w:val="1"/>
        </w:numPr>
        <w:rPr>
          <w:rFonts w:ascii="Dubai" w:hAnsi="Dubai" w:cs="Dubai"/>
          <w:sz w:val="28"/>
          <w:szCs w:val="28"/>
        </w:rPr>
      </w:pPr>
      <w:r>
        <w:rPr>
          <w:rFonts w:ascii="Dubai" w:hAnsi="Dubai" w:cs="Dubai" w:hint="cs"/>
          <w:sz w:val="28"/>
          <w:szCs w:val="28"/>
          <w:rtl/>
        </w:rPr>
        <w:t xml:space="preserve">التشريع الدقيق الكامل والصالح لكل </w:t>
      </w:r>
      <w:r w:rsidR="0024038A">
        <w:rPr>
          <w:rFonts w:ascii="Dubai" w:hAnsi="Dubai" w:cs="Dubai" w:hint="cs"/>
          <w:sz w:val="28"/>
          <w:szCs w:val="28"/>
          <w:rtl/>
        </w:rPr>
        <w:t>زمان ومكان المعجز لكل التشاريع الوضعية القاصرة</w:t>
      </w:r>
    </w:p>
    <w:p w14:paraId="1F5D96DC" w14:textId="0C16D2D3" w:rsidR="0024038A" w:rsidRDefault="0024038A" w:rsidP="00E002E9">
      <w:pPr>
        <w:pStyle w:val="a3"/>
        <w:numPr>
          <w:ilvl w:val="0"/>
          <w:numId w:val="1"/>
        </w:numPr>
        <w:rPr>
          <w:rFonts w:ascii="Dubai" w:hAnsi="Dubai" w:cs="Dubai"/>
          <w:sz w:val="28"/>
          <w:szCs w:val="28"/>
        </w:rPr>
      </w:pPr>
      <w:r>
        <w:rPr>
          <w:rFonts w:ascii="Dubai" w:hAnsi="Dubai" w:cs="Dubai" w:hint="cs"/>
          <w:sz w:val="28"/>
          <w:szCs w:val="28"/>
          <w:rtl/>
        </w:rPr>
        <w:t>عدم التعارض مع الحقائق الكونية المقطوع بصحتها كنشأة الكون وتفتيت الذرة ونقص الأكسجين في طبقات الجو العليا وأغشية الجنين</w:t>
      </w:r>
    </w:p>
    <w:p w14:paraId="62A29B14" w14:textId="7F84E88A" w:rsidR="0024038A" w:rsidRDefault="0024038A" w:rsidP="00E002E9">
      <w:pPr>
        <w:pStyle w:val="a3"/>
        <w:numPr>
          <w:ilvl w:val="0"/>
          <w:numId w:val="1"/>
        </w:numPr>
        <w:rPr>
          <w:rFonts w:ascii="Dubai" w:hAnsi="Dubai" w:cs="Dubai"/>
          <w:sz w:val="28"/>
          <w:szCs w:val="28"/>
        </w:rPr>
      </w:pPr>
      <w:r>
        <w:rPr>
          <w:rFonts w:ascii="Dubai" w:hAnsi="Dubai" w:cs="Dubai" w:hint="cs"/>
          <w:sz w:val="28"/>
          <w:szCs w:val="28"/>
          <w:rtl/>
        </w:rPr>
        <w:t>وفاؤه بحاجات البشر وتأثيره في قلوب الأتباع والأعداء والعرب والعجم</w:t>
      </w:r>
    </w:p>
    <w:p w14:paraId="28D9F0CB" w14:textId="4AA3419B" w:rsidR="0024038A" w:rsidRPr="003B1DB5" w:rsidRDefault="00FE10DB" w:rsidP="0024038A">
      <w:pPr>
        <w:rPr>
          <w:rFonts w:ascii="Dubai" w:hAnsi="Dubai" w:cs="Dubai"/>
          <w:b/>
          <w:bCs/>
          <w:color w:val="538135" w:themeColor="accent6" w:themeShade="BF"/>
          <w:sz w:val="32"/>
          <w:szCs w:val="32"/>
          <w:rtl/>
        </w:rPr>
      </w:pPr>
      <w:r w:rsidRPr="003B1DB5">
        <w:rPr>
          <w:rFonts w:ascii="Dubai" w:hAnsi="Dubai" w:cs="Dubai" w:hint="cs"/>
          <w:b/>
          <w:bCs/>
          <w:color w:val="538135" w:themeColor="accent6" w:themeShade="BF"/>
          <w:sz w:val="32"/>
          <w:szCs w:val="32"/>
          <w:rtl/>
        </w:rPr>
        <w:t>المعجزات الحسية للنبي صلى الله عليه وسلم:</w:t>
      </w:r>
    </w:p>
    <w:p w14:paraId="7418BD6F" w14:textId="77D7F914" w:rsidR="00FE10DB" w:rsidRDefault="00FE10DB" w:rsidP="0024038A">
      <w:pPr>
        <w:rPr>
          <w:rFonts w:ascii="Dubai" w:hAnsi="Dubai" w:cs="Dubai"/>
          <w:sz w:val="28"/>
          <w:szCs w:val="28"/>
          <w:rtl/>
        </w:rPr>
      </w:pPr>
      <w:r>
        <w:rPr>
          <w:rFonts w:ascii="Dubai" w:hAnsi="Dubai" w:cs="Dubai" w:hint="cs"/>
          <w:sz w:val="28"/>
          <w:szCs w:val="28"/>
          <w:rtl/>
        </w:rPr>
        <w:t>المعجزة الحسية: هي التي يحسها الناس بأدوات الإحساس، كالمشاهدة البصرية أو السمع</w:t>
      </w:r>
    </w:p>
    <w:p w14:paraId="337B7358" w14:textId="7280A028" w:rsidR="00FE10DB" w:rsidRDefault="00FE10DB" w:rsidP="0024038A">
      <w:pPr>
        <w:rPr>
          <w:rFonts w:ascii="Dubai" w:hAnsi="Dubai" w:cs="Dubai"/>
          <w:sz w:val="28"/>
          <w:szCs w:val="28"/>
          <w:rtl/>
        </w:rPr>
      </w:pPr>
      <w:r>
        <w:rPr>
          <w:rFonts w:ascii="Dubai" w:hAnsi="Dubai" w:cs="Dubai" w:hint="cs"/>
          <w:sz w:val="28"/>
          <w:szCs w:val="28"/>
          <w:rtl/>
        </w:rPr>
        <w:t>ما من معجزة كانت لنبي من الأنبياء السابقين إلا ولنبينا صلى الله عليه وسلم نصيب منها، ولم يبق من هذه المعجزات إلا القرآن العظيم</w:t>
      </w:r>
    </w:p>
    <w:p w14:paraId="4B8D0EB3" w14:textId="29AF9065" w:rsidR="00FE10DB" w:rsidRPr="00637957" w:rsidRDefault="00FE10DB" w:rsidP="00FE10DB">
      <w:pPr>
        <w:pStyle w:val="a3"/>
        <w:numPr>
          <w:ilvl w:val="0"/>
          <w:numId w:val="4"/>
        </w:numPr>
        <w:rPr>
          <w:rFonts w:ascii="Dubai" w:hAnsi="Dubai" w:cs="Dubai"/>
          <w:b/>
          <w:bCs/>
          <w:color w:val="2E74B5" w:themeColor="accent5" w:themeShade="BF"/>
          <w:sz w:val="32"/>
          <w:szCs w:val="32"/>
        </w:rPr>
      </w:pPr>
      <w:r w:rsidRPr="00637957">
        <w:rPr>
          <w:rFonts w:ascii="Dubai" w:hAnsi="Dubai" w:cs="Dubai" w:hint="cs"/>
          <w:b/>
          <w:bCs/>
          <w:color w:val="2E74B5" w:themeColor="accent5" w:themeShade="BF"/>
          <w:sz w:val="32"/>
          <w:szCs w:val="32"/>
          <w:rtl/>
        </w:rPr>
        <w:t>الإ</w:t>
      </w:r>
      <w:r w:rsidR="00C45755" w:rsidRPr="00637957">
        <w:rPr>
          <w:rFonts w:ascii="Dubai" w:hAnsi="Dubai" w:cs="Dubai" w:hint="cs"/>
          <w:b/>
          <w:bCs/>
          <w:color w:val="2E74B5" w:themeColor="accent5" w:themeShade="BF"/>
          <w:sz w:val="32"/>
          <w:szCs w:val="32"/>
          <w:rtl/>
        </w:rPr>
        <w:t xml:space="preserve">سراء والمعراج: </w:t>
      </w:r>
    </w:p>
    <w:p w14:paraId="4F432C29" w14:textId="7CFD5462" w:rsidR="00C45755" w:rsidRDefault="00C45755" w:rsidP="00C45755">
      <w:pPr>
        <w:rPr>
          <w:rFonts w:ascii="Dubai" w:hAnsi="Dubai" w:cs="Dubai"/>
          <w:sz w:val="28"/>
          <w:szCs w:val="28"/>
          <w:rtl/>
        </w:rPr>
      </w:pPr>
      <w:r>
        <w:rPr>
          <w:rFonts w:ascii="Dubai" w:hAnsi="Dubai" w:cs="Dubai" w:hint="cs"/>
          <w:sz w:val="28"/>
          <w:szCs w:val="28"/>
          <w:rtl/>
        </w:rPr>
        <w:t>الإسراء: الذهاب ليلاً برسول الله صلى الله عليه وسلم من المسجد الحرام إلى المسجد الأقصى</w:t>
      </w:r>
    </w:p>
    <w:p w14:paraId="1D9B2BCA" w14:textId="44496870" w:rsidR="00C45755" w:rsidRDefault="00C45755" w:rsidP="00C45755">
      <w:pPr>
        <w:rPr>
          <w:rFonts w:ascii="Dubai" w:hAnsi="Dubai" w:cs="Dubai"/>
          <w:sz w:val="28"/>
          <w:szCs w:val="28"/>
          <w:rtl/>
        </w:rPr>
      </w:pPr>
      <w:r>
        <w:rPr>
          <w:rFonts w:ascii="Dubai" w:hAnsi="Dubai" w:cs="Dubai" w:hint="cs"/>
          <w:sz w:val="28"/>
          <w:szCs w:val="28"/>
          <w:rtl/>
        </w:rPr>
        <w:t>المعراج: الصعود برسول الله صلى الله عليه وسلم من المسجد الأقصى إلى السماوات العلا، ثم إلى سدرة المنتهى</w:t>
      </w:r>
    </w:p>
    <w:p w14:paraId="4F386E6C" w14:textId="58D20C94" w:rsidR="00C45755" w:rsidRDefault="00C45755" w:rsidP="00C45755">
      <w:pPr>
        <w:rPr>
          <w:rFonts w:ascii="Dubai" w:hAnsi="Dubai" w:cs="Dubai"/>
          <w:sz w:val="28"/>
          <w:szCs w:val="28"/>
          <w:rtl/>
        </w:rPr>
      </w:pPr>
      <w:r>
        <w:rPr>
          <w:rFonts w:ascii="Dubai" w:hAnsi="Dubai" w:cs="Dubai" w:hint="cs"/>
          <w:sz w:val="28"/>
          <w:szCs w:val="28"/>
          <w:rtl/>
        </w:rPr>
        <w:t>قال تعالى: {</w:t>
      </w:r>
      <w:r w:rsidR="00E302D6" w:rsidRPr="004C4384">
        <w:rPr>
          <w:rFonts w:ascii="Dubai" w:hAnsi="Dubai" w:cs="Dubai"/>
          <w:color w:val="C45911" w:themeColor="accent2" w:themeShade="BF"/>
          <w:sz w:val="28"/>
          <w:szCs w:val="28"/>
          <w:rtl/>
        </w:rPr>
        <w:t>سُبْحَانَ الَّذِي أَسْرَى بِعَبْدِهِ لَيْلاً مِّنَ المَسْجِدِ الحَرَامِ إِلَى المَسْجِدِ الأَقْصَى الَّذِي بَارَكْنَا حَوْلَهُ لِنُرِيَهُ مِنْ آيَاتِنَا إِنَّهُ هُوَ السَّمِيعُ البَصِيرُ</w:t>
      </w:r>
      <w:r>
        <w:rPr>
          <w:rFonts w:ascii="Dubai" w:hAnsi="Dubai" w:cs="Dubai" w:hint="cs"/>
          <w:sz w:val="28"/>
          <w:szCs w:val="28"/>
          <w:rtl/>
        </w:rPr>
        <w:t>}</w:t>
      </w:r>
    </w:p>
    <w:p w14:paraId="5AF46587" w14:textId="77777777" w:rsidR="00E302D6" w:rsidRPr="00637957" w:rsidRDefault="00E302D6" w:rsidP="00E302D6">
      <w:pPr>
        <w:pStyle w:val="a3"/>
        <w:numPr>
          <w:ilvl w:val="0"/>
          <w:numId w:val="4"/>
        </w:numPr>
        <w:rPr>
          <w:rFonts w:ascii="Dubai" w:hAnsi="Dubai" w:cs="Dubai"/>
          <w:b/>
          <w:bCs/>
          <w:color w:val="2E74B5" w:themeColor="accent5" w:themeShade="BF"/>
          <w:sz w:val="32"/>
          <w:szCs w:val="32"/>
          <w:rtl/>
        </w:rPr>
      </w:pPr>
      <w:r w:rsidRPr="00637957">
        <w:rPr>
          <w:rFonts w:ascii="Dubai" w:hAnsi="Dubai" w:cs="Dubai"/>
          <w:b/>
          <w:bCs/>
          <w:color w:val="2E74B5" w:themeColor="accent5" w:themeShade="BF"/>
          <w:sz w:val="32"/>
          <w:szCs w:val="32"/>
          <w:rtl/>
        </w:rPr>
        <w:t>انشقاق القمر</w:t>
      </w:r>
    </w:p>
    <w:p w14:paraId="0D397298" w14:textId="3B12A9D8" w:rsidR="00E302D6" w:rsidRDefault="00E302D6" w:rsidP="00E302D6">
      <w:pPr>
        <w:ind w:left="360"/>
        <w:rPr>
          <w:rFonts w:ascii="Dubai" w:hAnsi="Dubai" w:cs="Dubai"/>
          <w:sz w:val="28"/>
          <w:szCs w:val="28"/>
          <w:rtl/>
        </w:rPr>
      </w:pPr>
      <w:r w:rsidRPr="00E302D6">
        <w:rPr>
          <w:rFonts w:ascii="Dubai" w:hAnsi="Dubai" w:cs="Dubai"/>
          <w:sz w:val="28"/>
          <w:szCs w:val="28"/>
          <w:rtl/>
        </w:rPr>
        <w:t>قال تعالى: ﴿</w:t>
      </w:r>
      <w:r w:rsidRPr="004C4384">
        <w:rPr>
          <w:rFonts w:ascii="Dubai" w:hAnsi="Dubai" w:cs="Dubai"/>
          <w:color w:val="C45911" w:themeColor="accent2" w:themeShade="BF"/>
          <w:sz w:val="28"/>
          <w:szCs w:val="28"/>
          <w:rtl/>
        </w:rPr>
        <w:t>اقْتَرَبَتِ السَّاعَةُ وَانْشَقَّ الْقَمَرُ * وَإِنْ يَرَوْا آيَةً يُعْرِضُوا وَيَقُولُوا سِحْرٌ مُسْتَمِرٌّ</w:t>
      </w:r>
      <w:r w:rsidRPr="00E302D6">
        <w:rPr>
          <w:rFonts w:ascii="Dubai" w:hAnsi="Dubai" w:cs="Dubai"/>
          <w:sz w:val="28"/>
          <w:szCs w:val="28"/>
          <w:rtl/>
        </w:rPr>
        <w:t>﴾ [القمر: 1 - 2]</w:t>
      </w:r>
    </w:p>
    <w:p w14:paraId="17DE1F3D" w14:textId="5759C7BD" w:rsidR="00551C00" w:rsidRDefault="00551C00" w:rsidP="00E302D6">
      <w:pPr>
        <w:ind w:left="360"/>
        <w:rPr>
          <w:rFonts w:ascii="Dubai" w:hAnsi="Dubai" w:cs="Dubai"/>
          <w:sz w:val="28"/>
          <w:szCs w:val="28"/>
          <w:rtl/>
        </w:rPr>
      </w:pPr>
      <w:r>
        <w:rPr>
          <w:rFonts w:ascii="Dubai" w:hAnsi="Dubai" w:cs="Dubai" w:hint="cs"/>
          <w:sz w:val="28"/>
          <w:szCs w:val="28"/>
          <w:rtl/>
        </w:rPr>
        <w:t>عن أنس رض الله عنه قال: "أن أهل مكة سألوا رسول الله صلى الله عليه وسلم أن يريهم آية، فأراهم القمر شقين حتى رأوا حراء بينهما"</w:t>
      </w:r>
    </w:p>
    <w:p w14:paraId="10E1EB24" w14:textId="3F093388" w:rsidR="00551C00" w:rsidRPr="00637957" w:rsidRDefault="00551C00" w:rsidP="00551C00">
      <w:pPr>
        <w:pStyle w:val="a3"/>
        <w:numPr>
          <w:ilvl w:val="0"/>
          <w:numId w:val="4"/>
        </w:numPr>
        <w:rPr>
          <w:rFonts w:ascii="Dubai" w:hAnsi="Dubai" w:cs="Dubai"/>
          <w:b/>
          <w:bCs/>
          <w:color w:val="2E74B5" w:themeColor="accent5" w:themeShade="BF"/>
          <w:sz w:val="32"/>
          <w:szCs w:val="32"/>
        </w:rPr>
      </w:pPr>
      <w:r w:rsidRPr="00637957">
        <w:rPr>
          <w:rFonts w:ascii="Dubai" w:hAnsi="Dubai" w:cs="Dubai" w:hint="cs"/>
          <w:b/>
          <w:bCs/>
          <w:color w:val="2E74B5" w:themeColor="accent5" w:themeShade="BF"/>
          <w:sz w:val="32"/>
          <w:szCs w:val="32"/>
          <w:rtl/>
        </w:rPr>
        <w:t>الإخبار عن الأمور المستقبلية والغيبية:</w:t>
      </w:r>
    </w:p>
    <w:p w14:paraId="5F0AB73B" w14:textId="75A4CFE1" w:rsidR="00551C00" w:rsidRDefault="00551C00" w:rsidP="00551C00">
      <w:pPr>
        <w:pStyle w:val="a3"/>
        <w:numPr>
          <w:ilvl w:val="0"/>
          <w:numId w:val="5"/>
        </w:numPr>
        <w:rPr>
          <w:rFonts w:ascii="Dubai" w:hAnsi="Dubai" w:cs="Dubai"/>
          <w:sz w:val="28"/>
          <w:szCs w:val="28"/>
        </w:rPr>
      </w:pPr>
      <w:r>
        <w:rPr>
          <w:rFonts w:ascii="Dubai" w:hAnsi="Dubai" w:cs="Dubai" w:hint="cs"/>
          <w:sz w:val="28"/>
          <w:szCs w:val="28"/>
          <w:rtl/>
        </w:rPr>
        <w:t xml:space="preserve">ما حدث ومضى في عهده صلى الله عليه وسلم، حيث يقول الرسول صلى الله عليه وسلم: "تصدقوا، فيوشك الرجل يمشي بصدقته، فيقول </w:t>
      </w:r>
      <w:r w:rsidR="00617A1C">
        <w:rPr>
          <w:rFonts w:ascii="Dubai" w:hAnsi="Dubai" w:cs="Dubai" w:hint="cs"/>
          <w:sz w:val="28"/>
          <w:szCs w:val="28"/>
          <w:rtl/>
        </w:rPr>
        <w:t>الذي أعطيها:</w:t>
      </w:r>
      <w:r w:rsidR="007309AE">
        <w:rPr>
          <w:rFonts w:ascii="Dubai" w:hAnsi="Dubai" w:cs="Dubai" w:hint="cs"/>
          <w:sz w:val="28"/>
          <w:szCs w:val="28"/>
          <w:rtl/>
        </w:rPr>
        <w:t xml:space="preserve"> لو جئتنا بالأمس قبلتها، فأما الآن فلا حاجة لي بها، فلا يجد من يقلبها"</w:t>
      </w:r>
    </w:p>
    <w:p w14:paraId="4EC7E9AB" w14:textId="2F3BFD98" w:rsidR="007309AE" w:rsidRDefault="007309AE" w:rsidP="00551C00">
      <w:pPr>
        <w:pStyle w:val="a3"/>
        <w:numPr>
          <w:ilvl w:val="0"/>
          <w:numId w:val="5"/>
        </w:numPr>
        <w:rPr>
          <w:rFonts w:ascii="Dubai" w:hAnsi="Dubai" w:cs="Dubai"/>
          <w:sz w:val="28"/>
          <w:szCs w:val="28"/>
        </w:rPr>
      </w:pPr>
      <w:r>
        <w:rPr>
          <w:rFonts w:ascii="Dubai" w:hAnsi="Dubai" w:cs="Dubai" w:hint="cs"/>
          <w:sz w:val="28"/>
          <w:szCs w:val="28"/>
          <w:rtl/>
        </w:rPr>
        <w:t>ما حدث بعد وفاته صلى الله عليه وسلم أو لم يحدث بعد منها، وهي كثيرة جداً منها:</w:t>
      </w:r>
    </w:p>
    <w:p w14:paraId="3D74C01D" w14:textId="1B9DF879" w:rsidR="007309AE" w:rsidRDefault="007309AE" w:rsidP="00551C00">
      <w:pPr>
        <w:pStyle w:val="a3"/>
        <w:numPr>
          <w:ilvl w:val="0"/>
          <w:numId w:val="5"/>
        </w:numPr>
        <w:rPr>
          <w:rFonts w:ascii="Dubai" w:hAnsi="Dubai" w:cs="Dubai"/>
          <w:sz w:val="28"/>
          <w:szCs w:val="28"/>
        </w:rPr>
      </w:pPr>
      <w:r>
        <w:rPr>
          <w:rFonts w:ascii="Dubai" w:hAnsi="Dubai" w:cs="Dubai" w:hint="cs"/>
          <w:sz w:val="28"/>
          <w:szCs w:val="28"/>
          <w:rtl/>
        </w:rPr>
        <w:t>إخباره بخلافة أبي بكر من بعده صلى الله عليه وسلم</w:t>
      </w:r>
    </w:p>
    <w:p w14:paraId="16520869" w14:textId="5E31B474" w:rsidR="007309AE" w:rsidRDefault="007309AE" w:rsidP="007309AE">
      <w:pPr>
        <w:rPr>
          <w:rFonts w:ascii="Dubai" w:hAnsi="Dubai" w:cs="Dubai"/>
          <w:sz w:val="28"/>
          <w:szCs w:val="28"/>
          <w:rtl/>
        </w:rPr>
      </w:pPr>
      <w:r>
        <w:rPr>
          <w:rFonts w:ascii="Dubai" w:hAnsi="Dubai" w:cs="Dubai" w:hint="cs"/>
          <w:sz w:val="28"/>
          <w:szCs w:val="28"/>
          <w:rtl/>
        </w:rPr>
        <w:lastRenderedPageBreak/>
        <w:t>عن جبير بن مطعم رضي الله عنه قال: "أتت النبي صلى الله عليه وسلم امرأة فكلمته في شيء فأمرها أن ترجع إليه، قالت يا رسول الله أرأيت إن جئت ولم أجدك كأنها تريد الموت قال: إن لم تجديني فأتي أبا بكر"</w:t>
      </w:r>
    </w:p>
    <w:p w14:paraId="76D26966" w14:textId="77777777" w:rsidR="0008414A" w:rsidRPr="00637957" w:rsidRDefault="007309AE" w:rsidP="007309AE">
      <w:pPr>
        <w:pStyle w:val="a3"/>
        <w:numPr>
          <w:ilvl w:val="0"/>
          <w:numId w:val="4"/>
        </w:numPr>
        <w:rPr>
          <w:rFonts w:ascii="Dubai" w:hAnsi="Dubai" w:cs="Dubai"/>
          <w:color w:val="2E74B5" w:themeColor="accent5" w:themeShade="BF"/>
          <w:sz w:val="28"/>
          <w:szCs w:val="28"/>
        </w:rPr>
      </w:pPr>
      <w:r w:rsidRPr="00637957">
        <w:rPr>
          <w:rFonts w:ascii="Dubai" w:hAnsi="Dubai" w:cs="Dubai" w:hint="cs"/>
          <w:b/>
          <w:bCs/>
          <w:color w:val="2E74B5" w:themeColor="accent5" w:themeShade="BF"/>
          <w:sz w:val="32"/>
          <w:szCs w:val="32"/>
          <w:rtl/>
        </w:rPr>
        <w:t>إجابة دعوته صلى الله عليه وسلم:</w:t>
      </w:r>
      <w:r w:rsidRPr="00637957">
        <w:rPr>
          <w:rFonts w:ascii="Dubai" w:hAnsi="Dubai" w:cs="Dubai" w:hint="cs"/>
          <w:color w:val="2E74B5" w:themeColor="accent5" w:themeShade="BF"/>
          <w:sz w:val="28"/>
          <w:szCs w:val="28"/>
          <w:rtl/>
        </w:rPr>
        <w:t xml:space="preserve"> </w:t>
      </w:r>
    </w:p>
    <w:p w14:paraId="33E4B436" w14:textId="01226352" w:rsidR="007309AE" w:rsidRPr="0008414A" w:rsidRDefault="007309AE" w:rsidP="0008414A">
      <w:pPr>
        <w:rPr>
          <w:rFonts w:ascii="Dubai" w:hAnsi="Dubai" w:cs="Dubai"/>
          <w:sz w:val="28"/>
          <w:szCs w:val="28"/>
        </w:rPr>
      </w:pPr>
      <w:r w:rsidRPr="0008414A">
        <w:rPr>
          <w:rFonts w:ascii="Dubai" w:hAnsi="Dubai" w:cs="Dubai" w:hint="cs"/>
          <w:sz w:val="28"/>
          <w:szCs w:val="28"/>
          <w:rtl/>
        </w:rPr>
        <w:t>دعاؤه بالهداية لأم أبي هريرة رضي الله عنه، قال صلى الله عليه وسلم: "اللهم اهد أم أبي هريرة"، فما وصل أبو هريرة إلى بيت أمه حتى وجدها تغتسل ثم تعلن الشهادتين</w:t>
      </w:r>
    </w:p>
    <w:p w14:paraId="3E67D10B" w14:textId="403E81A6" w:rsidR="007309AE" w:rsidRPr="00637957" w:rsidRDefault="007309AE" w:rsidP="007309AE">
      <w:pPr>
        <w:pStyle w:val="a3"/>
        <w:numPr>
          <w:ilvl w:val="0"/>
          <w:numId w:val="4"/>
        </w:numPr>
        <w:rPr>
          <w:rFonts w:ascii="Dubai" w:hAnsi="Dubai" w:cs="Dubai"/>
          <w:b/>
          <w:bCs/>
          <w:color w:val="2E74B5" w:themeColor="accent5" w:themeShade="BF"/>
          <w:sz w:val="32"/>
          <w:szCs w:val="32"/>
        </w:rPr>
      </w:pPr>
      <w:r w:rsidRPr="00637957">
        <w:rPr>
          <w:rFonts w:ascii="Dubai" w:hAnsi="Dubai" w:cs="Dubai" w:hint="cs"/>
          <w:b/>
          <w:bCs/>
          <w:color w:val="2E74B5" w:themeColor="accent5" w:themeShade="BF"/>
          <w:sz w:val="32"/>
          <w:szCs w:val="32"/>
          <w:rtl/>
        </w:rPr>
        <w:t>معجزاته مع الحيوانات والجمادات:</w:t>
      </w:r>
    </w:p>
    <w:p w14:paraId="39008D1B" w14:textId="3B119AA4" w:rsidR="007309AE" w:rsidRDefault="00D67329" w:rsidP="007309AE">
      <w:pPr>
        <w:rPr>
          <w:rFonts w:ascii="Dubai" w:hAnsi="Dubai" w:cs="Dubai"/>
          <w:sz w:val="28"/>
          <w:szCs w:val="28"/>
          <w:rtl/>
        </w:rPr>
      </w:pPr>
      <w:r w:rsidRPr="00D67329">
        <w:rPr>
          <w:rFonts w:ascii="Dubai" w:hAnsi="Dubai" w:cs="Dubai"/>
          <w:sz w:val="28"/>
          <w:szCs w:val="28"/>
          <w:rtl/>
        </w:rPr>
        <w:t>عن جابر بن عبد</w:t>
      </w:r>
      <w:r>
        <w:rPr>
          <w:rFonts w:ascii="Dubai" w:hAnsi="Dubai" w:cs="Dubai" w:hint="cs"/>
          <w:sz w:val="28"/>
          <w:szCs w:val="28"/>
          <w:rtl/>
        </w:rPr>
        <w:t xml:space="preserve"> </w:t>
      </w:r>
      <w:r w:rsidRPr="00D67329">
        <w:rPr>
          <w:rFonts w:ascii="Dubai" w:hAnsi="Dubai" w:cs="Dubai"/>
          <w:sz w:val="28"/>
          <w:szCs w:val="28"/>
          <w:rtl/>
        </w:rPr>
        <w:t>الله - رضي الله عنه - قال: كان جذعٌ يقوم إليه النبي - صلى الله عليه وسلم - فلمَّا وضِع له المنبر، سمِعنا للجذع مثل أصوات العِشار، حتى نزل النبي - صلى الله عليه وسلم - فوضع يده عليه</w:t>
      </w:r>
      <w:r>
        <w:rPr>
          <w:rFonts w:ascii="Dubai" w:hAnsi="Dubai" w:cs="Dubai" w:hint="cs"/>
          <w:sz w:val="28"/>
          <w:szCs w:val="28"/>
          <w:rtl/>
        </w:rPr>
        <w:t xml:space="preserve"> فسكت</w:t>
      </w:r>
    </w:p>
    <w:p w14:paraId="5E8EA88C" w14:textId="242B4B0F" w:rsidR="00D67329" w:rsidRPr="00637957" w:rsidRDefault="007B5CE8" w:rsidP="00D67329">
      <w:pPr>
        <w:pStyle w:val="a3"/>
        <w:numPr>
          <w:ilvl w:val="0"/>
          <w:numId w:val="4"/>
        </w:numPr>
        <w:rPr>
          <w:rFonts w:ascii="Dubai" w:hAnsi="Dubai" w:cs="Dubai"/>
          <w:b/>
          <w:bCs/>
          <w:color w:val="2E74B5" w:themeColor="accent5" w:themeShade="BF"/>
          <w:sz w:val="32"/>
          <w:szCs w:val="32"/>
        </w:rPr>
      </w:pPr>
      <w:r w:rsidRPr="00637957">
        <w:rPr>
          <w:rFonts w:ascii="Dubai" w:hAnsi="Dubai" w:cs="Dubai" w:hint="cs"/>
          <w:b/>
          <w:bCs/>
          <w:color w:val="2E74B5" w:themeColor="accent5" w:themeShade="BF"/>
          <w:sz w:val="32"/>
          <w:szCs w:val="32"/>
          <w:rtl/>
        </w:rPr>
        <w:t>معجزاته في تكثير الطعام والشراب:</w:t>
      </w:r>
    </w:p>
    <w:p w14:paraId="2BEB38AC" w14:textId="32A333C3" w:rsidR="007B5CE8" w:rsidRDefault="007B5CE8" w:rsidP="007B5CE8">
      <w:pPr>
        <w:rPr>
          <w:rFonts w:ascii="Dubai" w:hAnsi="Dubai" w:cs="Dubai"/>
          <w:sz w:val="28"/>
          <w:szCs w:val="28"/>
          <w:rtl/>
        </w:rPr>
      </w:pPr>
      <w:r>
        <w:rPr>
          <w:rFonts w:ascii="Dubai" w:hAnsi="Dubai" w:cs="Dubai" w:hint="cs"/>
          <w:sz w:val="28"/>
          <w:szCs w:val="28"/>
          <w:rtl/>
        </w:rPr>
        <w:t>نبع الماء من بين أصابعه في سفر، وذلك حين قلّ الماء فأدخل يده في الإناء ثم قال: "حيّ على الطهور المبارك والبركة من الله"، يقول ابن مسعود رضي الله عنه: "فلقد رأيت الماء ينبع بين أصابع رسول الله صلى الله عليه وسلم، ولقد كنا نسمع تسبيح الطعام ويأكل"</w:t>
      </w:r>
    </w:p>
    <w:p w14:paraId="79FF18C5" w14:textId="37053561" w:rsidR="007B5CE8" w:rsidRPr="00637957" w:rsidRDefault="007B5CE8" w:rsidP="007B5CE8">
      <w:pPr>
        <w:pStyle w:val="a3"/>
        <w:numPr>
          <w:ilvl w:val="0"/>
          <w:numId w:val="4"/>
        </w:numPr>
        <w:rPr>
          <w:rFonts w:ascii="Dubai" w:hAnsi="Dubai" w:cs="Dubai"/>
          <w:b/>
          <w:bCs/>
          <w:color w:val="2E74B5" w:themeColor="accent5" w:themeShade="BF"/>
          <w:sz w:val="32"/>
          <w:szCs w:val="32"/>
        </w:rPr>
      </w:pPr>
      <w:r w:rsidRPr="00637957">
        <w:rPr>
          <w:rFonts w:ascii="Dubai" w:hAnsi="Dubai" w:cs="Dubai" w:hint="cs"/>
          <w:b/>
          <w:bCs/>
          <w:color w:val="2E74B5" w:themeColor="accent5" w:themeShade="BF"/>
          <w:sz w:val="32"/>
          <w:szCs w:val="32"/>
          <w:rtl/>
        </w:rPr>
        <w:t>إبراء المرضى:</w:t>
      </w:r>
    </w:p>
    <w:p w14:paraId="5DDD9889" w14:textId="7F2DF89D" w:rsidR="007B5CE8" w:rsidRDefault="007B5CE8" w:rsidP="007B5CE8">
      <w:pPr>
        <w:rPr>
          <w:rFonts w:ascii="Dubai" w:hAnsi="Dubai" w:cs="Dubai"/>
          <w:sz w:val="28"/>
          <w:szCs w:val="28"/>
          <w:rtl/>
        </w:rPr>
      </w:pPr>
      <w:r>
        <w:rPr>
          <w:rFonts w:ascii="Dubai" w:hAnsi="Dubai" w:cs="Dubai" w:hint="cs"/>
          <w:sz w:val="28"/>
          <w:szCs w:val="28"/>
          <w:rtl/>
        </w:rPr>
        <w:t>أصيبت ساق سلمة بن الأكوع في غزوة خيبر، فنفث عليها النبي صلى الله عليه وسلم فبرئت</w:t>
      </w:r>
    </w:p>
    <w:p w14:paraId="4F5FBB7B" w14:textId="517FA8F7" w:rsidR="007B5CE8" w:rsidRPr="00637957" w:rsidRDefault="007B5CE8" w:rsidP="007B5CE8">
      <w:pPr>
        <w:pStyle w:val="a3"/>
        <w:numPr>
          <w:ilvl w:val="0"/>
          <w:numId w:val="4"/>
        </w:numPr>
        <w:rPr>
          <w:rFonts w:ascii="Dubai" w:hAnsi="Dubai" w:cs="Dubai"/>
          <w:b/>
          <w:bCs/>
          <w:color w:val="2E74B5" w:themeColor="accent5" w:themeShade="BF"/>
          <w:sz w:val="32"/>
          <w:szCs w:val="32"/>
        </w:rPr>
      </w:pPr>
      <w:r w:rsidRPr="00637957">
        <w:rPr>
          <w:rFonts w:ascii="Dubai" w:hAnsi="Dubai" w:cs="Dubai" w:hint="cs"/>
          <w:b/>
          <w:bCs/>
          <w:color w:val="2E74B5" w:themeColor="accent5" w:themeShade="BF"/>
          <w:sz w:val="32"/>
          <w:szCs w:val="32"/>
          <w:rtl/>
        </w:rPr>
        <w:t>كف الأعداء عنه</w:t>
      </w:r>
      <w:r w:rsidR="0008414A" w:rsidRPr="00637957">
        <w:rPr>
          <w:rFonts w:ascii="Dubai" w:hAnsi="Dubai" w:cs="Dubai" w:hint="cs"/>
          <w:b/>
          <w:bCs/>
          <w:color w:val="2E74B5" w:themeColor="accent5" w:themeShade="BF"/>
          <w:sz w:val="32"/>
          <w:szCs w:val="32"/>
          <w:rtl/>
        </w:rPr>
        <w:t>:</w:t>
      </w:r>
    </w:p>
    <w:p w14:paraId="026D7AA2" w14:textId="30AD9E2F" w:rsidR="00295064" w:rsidRPr="00295064" w:rsidRDefault="00295064" w:rsidP="00295064">
      <w:pPr>
        <w:rPr>
          <w:rFonts w:ascii="Dubai" w:hAnsi="Dubai" w:cs="Dubai"/>
          <w:sz w:val="28"/>
          <w:szCs w:val="28"/>
        </w:rPr>
      </w:pPr>
      <w:r>
        <w:rPr>
          <w:rFonts w:ascii="Dubai" w:hAnsi="Dubai" w:cs="Dubai" w:hint="cs"/>
          <w:sz w:val="28"/>
          <w:szCs w:val="28"/>
          <w:rtl/>
        </w:rPr>
        <w:t>في معركة حنين انهزم المسلمون في بداية المعركة، فرمى النبي صلى الله عليه وسلم حصيات في وجوه المشركين وقال: "انهزموا ورب محمد. يقول العباس رضي الله عنه: فوالله ما هو إلا أن رماهم بحصياته فما زلت أرى حدّهم كليلاً وأمرهم مدبراً".</w:t>
      </w:r>
    </w:p>
    <w:p w14:paraId="43438A0E" w14:textId="77777777" w:rsidR="007B5CE8" w:rsidRPr="007B5CE8" w:rsidRDefault="007B5CE8" w:rsidP="007B5CE8">
      <w:pPr>
        <w:rPr>
          <w:rFonts w:ascii="Dubai" w:hAnsi="Dubai" w:cs="Dubai"/>
          <w:sz w:val="28"/>
          <w:szCs w:val="28"/>
          <w:rtl/>
        </w:rPr>
      </w:pPr>
    </w:p>
    <w:p w14:paraId="1D9B6827" w14:textId="77777777" w:rsidR="00551C00" w:rsidRPr="00E302D6" w:rsidRDefault="00551C00" w:rsidP="00E302D6">
      <w:pPr>
        <w:ind w:left="360"/>
        <w:rPr>
          <w:rFonts w:ascii="Dubai" w:hAnsi="Dubai" w:cs="Dubai"/>
          <w:sz w:val="28"/>
          <w:szCs w:val="28"/>
          <w:rtl/>
        </w:rPr>
      </w:pPr>
    </w:p>
    <w:p w14:paraId="7E59807D" w14:textId="77777777" w:rsidR="00FE10DB" w:rsidRPr="0024038A" w:rsidRDefault="00FE10DB" w:rsidP="0024038A">
      <w:pPr>
        <w:rPr>
          <w:rFonts w:ascii="Dubai" w:hAnsi="Dubai" w:cs="Dubai"/>
          <w:sz w:val="28"/>
          <w:szCs w:val="28"/>
          <w:rtl/>
        </w:rPr>
      </w:pPr>
    </w:p>
    <w:p w14:paraId="0906F7CB" w14:textId="77777777" w:rsidR="008905D4" w:rsidRPr="008905D4" w:rsidRDefault="008905D4">
      <w:pPr>
        <w:rPr>
          <w:rFonts w:ascii="Dubai" w:hAnsi="Dubai" w:cs="Dubai" w:hint="cs"/>
          <w:sz w:val="24"/>
          <w:szCs w:val="24"/>
        </w:rPr>
      </w:pPr>
    </w:p>
    <w:sectPr w:rsidR="008905D4" w:rsidRPr="008905D4" w:rsidSect="008905D4">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charset w:val="B2"/>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46779"/>
    <w:multiLevelType w:val="hybridMultilevel"/>
    <w:tmpl w:val="A8C04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31443"/>
    <w:multiLevelType w:val="hybridMultilevel"/>
    <w:tmpl w:val="E684E2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44642"/>
    <w:multiLevelType w:val="hybridMultilevel"/>
    <w:tmpl w:val="0860A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020DAA"/>
    <w:multiLevelType w:val="hybridMultilevel"/>
    <w:tmpl w:val="A44C9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C15CF9"/>
    <w:multiLevelType w:val="hybridMultilevel"/>
    <w:tmpl w:val="6234BE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7842BC"/>
    <w:multiLevelType w:val="hybridMultilevel"/>
    <w:tmpl w:val="CFC2D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5D4"/>
    <w:rsid w:val="0008414A"/>
    <w:rsid w:val="0024038A"/>
    <w:rsid w:val="00295064"/>
    <w:rsid w:val="002E180D"/>
    <w:rsid w:val="003B1DB5"/>
    <w:rsid w:val="004C4384"/>
    <w:rsid w:val="00551C00"/>
    <w:rsid w:val="005D7433"/>
    <w:rsid w:val="005E6FBA"/>
    <w:rsid w:val="00617A1C"/>
    <w:rsid w:val="00637957"/>
    <w:rsid w:val="0065305C"/>
    <w:rsid w:val="007309AE"/>
    <w:rsid w:val="007B5CE8"/>
    <w:rsid w:val="008905D4"/>
    <w:rsid w:val="00AE24F0"/>
    <w:rsid w:val="00B54521"/>
    <w:rsid w:val="00C45755"/>
    <w:rsid w:val="00D67329"/>
    <w:rsid w:val="00E002E9"/>
    <w:rsid w:val="00E302D6"/>
    <w:rsid w:val="00FE10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1015"/>
  <w15:chartTrackingRefBased/>
  <w15:docId w15:val="{E91D05B1-39AF-4ED1-BF08-96756B72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EC990-E12E-4842-9005-B7ED0455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3</Pages>
  <Words>686</Words>
  <Characters>3912</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16</cp:revision>
  <dcterms:created xsi:type="dcterms:W3CDTF">2021-03-12T21:21:00Z</dcterms:created>
  <dcterms:modified xsi:type="dcterms:W3CDTF">2021-03-13T10:26:00Z</dcterms:modified>
</cp:coreProperties>
</file>