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944519" w:rsidRDefault="001B573D" w:rsidP="001B573D">
      <w:pPr>
        <w:jc w:val="center"/>
        <w:rPr>
          <w:rFonts w:ascii="Dubai" w:hAnsi="Dubai" w:cs="Dubai" w:hint="cs"/>
          <w:color w:val="FF0000"/>
          <w:sz w:val="36"/>
          <w:szCs w:val="36"/>
          <w:rtl/>
        </w:rPr>
      </w:pPr>
      <w:r w:rsidRPr="00944519">
        <w:rPr>
          <w:rFonts w:ascii="Dubai" w:hAnsi="Dubai" w:cs="Dubai" w:hint="cs"/>
          <w:color w:val="FF0000"/>
          <w:sz w:val="36"/>
          <w:szCs w:val="36"/>
          <w:rtl/>
        </w:rPr>
        <w:t>المقاومة الكهربائية وقانون أوم</w:t>
      </w:r>
    </w:p>
    <w:p w:rsidR="001B573D" w:rsidRDefault="001B573D" w:rsidP="001B573D">
      <w:pPr>
        <w:jc w:val="center"/>
        <w:rPr>
          <w:rFonts w:ascii="Dubai" w:hAnsi="Dubai" w:cs="Dubai"/>
          <w:sz w:val="32"/>
          <w:szCs w:val="32"/>
          <w:rtl/>
        </w:rPr>
      </w:pPr>
      <w:r>
        <w:rPr>
          <w:rFonts w:ascii="Dubai" w:hAnsi="Dubai" w:cs="Dubai"/>
          <w:noProof/>
          <w:sz w:val="32"/>
          <w:szCs w:val="32"/>
          <w:rtl/>
        </w:rPr>
        <w:drawing>
          <wp:inline distT="0" distB="0" distL="0" distR="0">
            <wp:extent cx="5731510" cy="1618615"/>
            <wp:effectExtent l="0" t="0" r="2540" b="63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stomLogo.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618615"/>
                    </a:xfrm>
                    <a:prstGeom prst="rect">
                      <a:avLst/>
                    </a:prstGeom>
                  </pic:spPr>
                </pic:pic>
              </a:graphicData>
            </a:graphic>
          </wp:inline>
        </w:drawing>
      </w:r>
    </w:p>
    <w:p w:rsidR="001B573D" w:rsidRDefault="001B573D" w:rsidP="001B573D">
      <w:pPr>
        <w:rPr>
          <w:rFonts w:ascii="Dubai" w:hAnsi="Dubai" w:cs="Dubai"/>
          <w:sz w:val="32"/>
          <w:szCs w:val="32"/>
          <w:rtl/>
        </w:rPr>
      </w:pPr>
      <w:r w:rsidRPr="001B573D">
        <w:rPr>
          <w:rFonts w:ascii="Dubai" w:hAnsi="Dubai" w:cs="Dubai"/>
          <w:sz w:val="32"/>
          <w:szCs w:val="32"/>
          <w:rtl/>
        </w:rPr>
        <w:t>تُعتبر المقاومة الكهربائية خاصيّة من خواص الدوائر الكهربائية وهي عبارة عن جزء من الدائرة الكهربائية يقوم بتحويل الطاقة الكهربائيّة إلى طاقة حرارية، حيث تدخل الدارة الكهربائية في صناعة العديد من الأجهزة الكهربائية كالمصابيح وسخانات المياه الكهربائية وغيرها</w:t>
      </w:r>
    </w:p>
    <w:p w:rsidR="00944519" w:rsidRDefault="00944519" w:rsidP="00944519">
      <w:pPr>
        <w:jc w:val="center"/>
        <w:rPr>
          <w:rFonts w:ascii="Dubai" w:hAnsi="Dubai" w:cs="Dubai"/>
          <w:sz w:val="32"/>
          <w:szCs w:val="32"/>
          <w:rtl/>
        </w:rPr>
      </w:pPr>
      <w:r>
        <w:rPr>
          <w:rFonts w:ascii="Dubai" w:hAnsi="Dubai" w:cs="Dubai"/>
          <w:noProof/>
          <w:sz w:val="32"/>
          <w:szCs w:val="32"/>
          <w:rtl/>
        </w:rPr>
        <w:drawing>
          <wp:inline distT="0" distB="0" distL="0" distR="0">
            <wp:extent cx="729574" cy="877604"/>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4.png"/>
                    <pic:cNvPicPr/>
                  </pic:nvPicPr>
                  <pic:blipFill>
                    <a:blip r:embed="rId6">
                      <a:extLst>
                        <a:ext uri="{28A0092B-C50C-407E-A947-70E740481C1C}">
                          <a14:useLocalDpi xmlns:a14="http://schemas.microsoft.com/office/drawing/2010/main" val="0"/>
                        </a:ext>
                      </a:extLst>
                    </a:blip>
                    <a:stretch>
                      <a:fillRect/>
                    </a:stretch>
                  </pic:blipFill>
                  <pic:spPr>
                    <a:xfrm>
                      <a:off x="0" y="0"/>
                      <a:ext cx="738785" cy="888685"/>
                    </a:xfrm>
                    <a:prstGeom prst="rect">
                      <a:avLst/>
                    </a:prstGeom>
                  </pic:spPr>
                </pic:pic>
              </a:graphicData>
            </a:graphic>
          </wp:inline>
        </w:drawing>
      </w:r>
    </w:p>
    <w:p w:rsidR="001B573D" w:rsidRDefault="001B573D" w:rsidP="001B573D">
      <w:pPr>
        <w:rPr>
          <w:rFonts w:ascii="Dubai" w:hAnsi="Dubai" w:cs="Dubai" w:hint="cs"/>
          <w:sz w:val="32"/>
          <w:szCs w:val="32"/>
          <w:rtl/>
        </w:rPr>
      </w:pPr>
      <w:r w:rsidRPr="00944519">
        <w:rPr>
          <w:rFonts w:ascii="Dubai" w:hAnsi="Dubai" w:cs="Dubai" w:hint="cs"/>
          <w:color w:val="92D050"/>
          <w:sz w:val="32"/>
          <w:szCs w:val="32"/>
          <w:rtl/>
        </w:rPr>
        <w:t>المقاومة الكهربائية وقانون أوم:</w:t>
      </w:r>
      <w:r>
        <w:rPr>
          <w:rFonts w:ascii="Dubai" w:hAnsi="Dubai" w:cs="Dubai"/>
          <w:sz w:val="32"/>
          <w:szCs w:val="32"/>
          <w:rtl/>
        </w:rPr>
        <w:br/>
      </w:r>
      <w:r w:rsidRPr="001B573D">
        <w:rPr>
          <w:rFonts w:ascii="Dubai" w:hAnsi="Dubai" w:cs="Dubai"/>
          <w:sz w:val="32"/>
          <w:szCs w:val="32"/>
          <w:rtl/>
        </w:rPr>
        <w:t>يُمكن تعريف المقاومة الكهربائية على أنها نسبة الجهد المطبق على الجهاز أو الدارة مقسوماً على التيار الكهربائي الذي يتدفق عبر هذا الجهاز أو الدارة وهذا ما يُعرف أيضاً بقانون أوم والمتمثل في العلاقة التالية:</w:t>
      </w:r>
      <w:r>
        <w:rPr>
          <w:rFonts w:ascii="Dubai" w:hAnsi="Dubai" w:cs="Dubai"/>
          <w:sz w:val="32"/>
          <w:szCs w:val="32"/>
          <w:rtl/>
        </w:rPr>
        <w:br/>
      </w:r>
      <w:r>
        <w:rPr>
          <w:rFonts w:ascii="Dubai" w:hAnsi="Dubai" w:cs="Dubai" w:hint="cs"/>
          <w:sz w:val="32"/>
          <w:szCs w:val="32"/>
          <w:rtl/>
        </w:rPr>
        <w:t xml:space="preserve">                                                          </w:t>
      </w:r>
      <w:r w:rsidRPr="00944519">
        <w:rPr>
          <w:rFonts w:ascii="Dubai" w:hAnsi="Dubai" w:cs="Dubai"/>
          <w:sz w:val="32"/>
          <w:szCs w:val="32"/>
          <w:highlight w:val="yellow"/>
          <w:lang w:bidi="ar-SY"/>
        </w:rPr>
        <w:t>V=IR</w:t>
      </w:r>
      <w:r>
        <w:rPr>
          <w:rFonts w:ascii="Dubai" w:hAnsi="Dubai" w:cs="Dubai"/>
          <w:sz w:val="32"/>
          <w:szCs w:val="32"/>
          <w:lang w:bidi="ar-SY"/>
        </w:rPr>
        <w:br/>
      </w:r>
      <w:r w:rsidRPr="001B573D">
        <w:rPr>
          <w:rFonts w:ascii="Dubai" w:hAnsi="Dubai" w:cs="Dubai"/>
          <w:sz w:val="32"/>
          <w:szCs w:val="32"/>
          <w:rtl/>
        </w:rPr>
        <w:t xml:space="preserve">حيث أن </w:t>
      </w:r>
      <w:r>
        <w:rPr>
          <w:rFonts w:ascii="Dubai" w:hAnsi="Dubai" w:cs="Dubai"/>
          <w:sz w:val="32"/>
          <w:szCs w:val="32"/>
        </w:rPr>
        <w:t>I</w:t>
      </w:r>
      <w:r>
        <w:rPr>
          <w:rFonts w:ascii="Dubai" w:hAnsi="Dubai" w:cs="Dubai"/>
          <w:sz w:val="32"/>
          <w:szCs w:val="32"/>
          <w:rtl/>
        </w:rPr>
        <w:t xml:space="preserve"> هو التيار الكهربائي و</w:t>
      </w:r>
      <w:r>
        <w:rPr>
          <w:rFonts w:ascii="Dubai" w:hAnsi="Dubai" w:cs="Dubai"/>
          <w:sz w:val="32"/>
          <w:szCs w:val="32"/>
          <w:lang w:bidi="ar-SY"/>
        </w:rPr>
        <w:t>V</w:t>
      </w:r>
      <w:r w:rsidRPr="001B573D">
        <w:rPr>
          <w:rFonts w:ascii="Dubai" w:hAnsi="Dubai" w:cs="Dubai"/>
          <w:sz w:val="32"/>
          <w:szCs w:val="32"/>
          <w:rtl/>
        </w:rPr>
        <w:t xml:space="preserve"> هو الجهد الكهربائي أمّا </w:t>
      </w:r>
      <w:r>
        <w:rPr>
          <w:rFonts w:ascii="Dubai" w:hAnsi="Dubai" w:cs="Dubai"/>
          <w:sz w:val="32"/>
          <w:szCs w:val="32"/>
        </w:rPr>
        <w:t>R</w:t>
      </w:r>
      <w:r w:rsidRPr="001B573D">
        <w:rPr>
          <w:rFonts w:ascii="Dubai" w:hAnsi="Dubai" w:cs="Dubai"/>
          <w:sz w:val="32"/>
          <w:szCs w:val="32"/>
          <w:rtl/>
        </w:rPr>
        <w:t xml:space="preserve"> فهي المقاومة الكهربائية</w:t>
      </w:r>
      <w:r w:rsidR="00944519">
        <w:rPr>
          <w:rFonts w:ascii="Dubai" w:hAnsi="Dubai" w:cs="Dubai" w:hint="cs"/>
          <w:sz w:val="32"/>
          <w:szCs w:val="32"/>
          <w:rtl/>
        </w:rPr>
        <w:t xml:space="preserve"> حيث أن شدة التيار تتناسب طردياً مع فرق الجهد المطبق على الدائرة</w:t>
      </w:r>
    </w:p>
    <w:p w:rsidR="00944519" w:rsidRDefault="00944519" w:rsidP="00944519">
      <w:pPr>
        <w:jc w:val="center"/>
        <w:rPr>
          <w:rFonts w:ascii="Dubai" w:hAnsi="Dubai" w:cs="Dubai"/>
          <w:sz w:val="32"/>
          <w:szCs w:val="32"/>
          <w:rtl/>
        </w:rPr>
      </w:pPr>
      <w:r>
        <w:rPr>
          <w:rFonts w:ascii="Dubai" w:hAnsi="Dubai" w:cs="Dubai"/>
          <w:noProof/>
          <w:sz w:val="32"/>
          <w:szCs w:val="32"/>
          <w:rtl/>
        </w:rPr>
        <w:lastRenderedPageBreak/>
        <w:drawing>
          <wp:inline distT="0" distB="0" distL="0" distR="0">
            <wp:extent cx="938719" cy="961753"/>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3.png"/>
                    <pic:cNvPicPr/>
                  </pic:nvPicPr>
                  <pic:blipFill>
                    <a:blip r:embed="rId7">
                      <a:extLst>
                        <a:ext uri="{28A0092B-C50C-407E-A947-70E740481C1C}">
                          <a14:useLocalDpi xmlns:a14="http://schemas.microsoft.com/office/drawing/2010/main" val="0"/>
                        </a:ext>
                      </a:extLst>
                    </a:blip>
                    <a:stretch>
                      <a:fillRect/>
                    </a:stretch>
                  </pic:blipFill>
                  <pic:spPr>
                    <a:xfrm>
                      <a:off x="0" y="0"/>
                      <a:ext cx="1196309" cy="1225664"/>
                    </a:xfrm>
                    <a:prstGeom prst="rect">
                      <a:avLst/>
                    </a:prstGeom>
                  </pic:spPr>
                </pic:pic>
              </a:graphicData>
            </a:graphic>
          </wp:inline>
        </w:drawing>
      </w:r>
    </w:p>
    <w:p w:rsidR="00944519" w:rsidRDefault="00944519" w:rsidP="001B573D">
      <w:pPr>
        <w:rPr>
          <w:rFonts w:ascii="Dubai" w:hAnsi="Dubai" w:cs="Dubai"/>
          <w:sz w:val="32"/>
          <w:szCs w:val="32"/>
          <w:rtl/>
        </w:rPr>
      </w:pPr>
      <w:r w:rsidRPr="00944519">
        <w:rPr>
          <w:rFonts w:ascii="Dubai" w:hAnsi="Dubai" w:cs="Dubai" w:hint="cs"/>
          <w:color w:val="92D050"/>
          <w:sz w:val="32"/>
          <w:szCs w:val="32"/>
          <w:rtl/>
        </w:rPr>
        <w:t>قانون أوم:</w:t>
      </w:r>
      <w:r>
        <w:rPr>
          <w:rFonts w:ascii="Dubai" w:hAnsi="Dubai" w:cs="Dubai"/>
          <w:sz w:val="32"/>
          <w:szCs w:val="32"/>
          <w:rtl/>
        </w:rPr>
        <w:br/>
      </w:r>
      <w:r w:rsidRPr="00944519">
        <w:rPr>
          <w:rFonts w:ascii="Dubai" w:hAnsi="Dubai" w:cs="Dubai"/>
          <w:sz w:val="32"/>
          <w:szCs w:val="32"/>
          <w:rtl/>
        </w:rPr>
        <w:t>سمي القانون بهذا الاسم نسبة إلى العالم الألماني جورج سايمون أوم، وهو عبارة عن علاقة رياضيّة بين التيار الكهربائي والمقاومة الفولتية في دارات التيار المباشر الكهربائية يكون قانون أوم بسيطاً وخطياً، فالعلاقة سهلة وبسيطة، فكلما زاد الجهد أو قلت المقاومة كلما زاد التيار المتدفق، وزيادة المقاومة تحد من مرور التيار، ويشار إلى قانون أوم بهذا الرمز</w:t>
      </w:r>
      <w:r>
        <w:rPr>
          <w:rFonts w:ascii="Dubai" w:hAnsi="Dubai" w:cs="Dubai" w:hint="cs"/>
          <w:sz w:val="32"/>
          <w:szCs w:val="32"/>
          <w:rtl/>
        </w:rPr>
        <w:t xml:space="preserve"> </w:t>
      </w:r>
      <w:r>
        <w:rPr>
          <w:rFonts w:ascii="Yu Gothic" w:eastAsia="Yu Gothic" w:hAnsi="Yu Gothic" w:cs="Dubai" w:hint="eastAsia"/>
          <w:sz w:val="32"/>
          <w:szCs w:val="32"/>
          <w:rtl/>
        </w:rPr>
        <w:t>Ω</w:t>
      </w:r>
    </w:p>
    <w:p w:rsidR="001B573D" w:rsidRPr="00944519" w:rsidRDefault="001B573D" w:rsidP="001B573D">
      <w:pPr>
        <w:rPr>
          <w:rFonts w:ascii="Dubai" w:hAnsi="Dubai" w:cs="Dubai"/>
          <w:color w:val="92D050"/>
          <w:sz w:val="32"/>
          <w:szCs w:val="32"/>
          <w:rtl/>
        </w:rPr>
      </w:pPr>
      <w:r w:rsidRPr="00944519">
        <w:rPr>
          <w:rFonts w:ascii="Dubai" w:hAnsi="Dubai" w:cs="Dubai" w:hint="cs"/>
          <w:color w:val="92D050"/>
          <w:sz w:val="32"/>
          <w:szCs w:val="32"/>
          <w:rtl/>
        </w:rPr>
        <w:t>العوامل المؤثرة على المقاومة الكهربائية:</w:t>
      </w:r>
    </w:p>
    <w:p w:rsidR="001B573D" w:rsidRPr="001B573D" w:rsidRDefault="001B573D" w:rsidP="001B573D">
      <w:pPr>
        <w:pStyle w:val="a3"/>
        <w:numPr>
          <w:ilvl w:val="0"/>
          <w:numId w:val="1"/>
        </w:numPr>
        <w:rPr>
          <w:rFonts w:ascii="Dubai" w:hAnsi="Dubai" w:cs="Dubai"/>
          <w:sz w:val="32"/>
          <w:szCs w:val="32"/>
          <w:rtl/>
        </w:rPr>
      </w:pPr>
      <w:r w:rsidRPr="001B573D">
        <w:rPr>
          <w:rFonts w:ascii="Dubai" w:hAnsi="Dubai" w:cs="Dubai"/>
          <w:sz w:val="32"/>
          <w:szCs w:val="32"/>
          <w:rtl/>
        </w:rPr>
        <w:t>طول السلك: كلما زاد طول السلك زادت المقاومة وبالتالي فإن التيار الكهربائي الذي يّسري في هذا السلك يقل وذلك لأن حركة الإلكترونات تصبح أكثر سهولة مع زيادة طول السلك</w:t>
      </w:r>
    </w:p>
    <w:p w:rsidR="001B573D" w:rsidRPr="001B573D" w:rsidRDefault="001B573D" w:rsidP="001B573D">
      <w:pPr>
        <w:pStyle w:val="a3"/>
        <w:numPr>
          <w:ilvl w:val="0"/>
          <w:numId w:val="1"/>
        </w:numPr>
        <w:rPr>
          <w:rFonts w:ascii="Dubai" w:hAnsi="Dubai" w:cs="Dubai"/>
          <w:sz w:val="32"/>
          <w:szCs w:val="32"/>
          <w:rtl/>
        </w:rPr>
      </w:pPr>
      <w:r w:rsidRPr="001B573D">
        <w:rPr>
          <w:rFonts w:ascii="Dubai" w:hAnsi="Dubai" w:cs="Dubai"/>
          <w:sz w:val="32"/>
          <w:szCs w:val="32"/>
          <w:rtl/>
        </w:rPr>
        <w:t>نوع المعدن المصنوع منه السلك: حيث إن مقاومة بعض المعادن كالألمنيوم مثلاً مُختلفة عن غيرها من المعادن، ولكل من هذه المعادن إيجابيات وسلبيات من ناحية التأثير على المقاومة</w:t>
      </w:r>
    </w:p>
    <w:p w:rsidR="001B573D" w:rsidRPr="00944519" w:rsidRDefault="001B573D" w:rsidP="00944519">
      <w:pPr>
        <w:pStyle w:val="a3"/>
        <w:numPr>
          <w:ilvl w:val="0"/>
          <w:numId w:val="1"/>
        </w:numPr>
        <w:rPr>
          <w:rFonts w:ascii="Dubai" w:hAnsi="Dubai" w:cs="Dubai"/>
          <w:sz w:val="32"/>
          <w:szCs w:val="32"/>
          <w:rtl/>
        </w:rPr>
      </w:pPr>
      <w:r w:rsidRPr="001B573D">
        <w:rPr>
          <w:rFonts w:ascii="Dubai" w:hAnsi="Dubai" w:cs="Dubai"/>
          <w:sz w:val="32"/>
          <w:szCs w:val="32"/>
          <w:rtl/>
        </w:rPr>
        <w:t>درجة الحرارة: تزداد المقاومة مع ارتفاع درجة حرارة السلك وذلك بسبب اهتزاز الذرات الموجودة في السلك مما يجعل مرور التيار الكهربائي أكثر صعوبة</w:t>
      </w:r>
      <w:bookmarkStart w:id="0" w:name="_GoBack"/>
      <w:bookmarkEnd w:id="0"/>
    </w:p>
    <w:p w:rsidR="001B573D" w:rsidRPr="001B573D" w:rsidRDefault="001B573D" w:rsidP="001B573D">
      <w:pPr>
        <w:pStyle w:val="a3"/>
        <w:numPr>
          <w:ilvl w:val="0"/>
          <w:numId w:val="1"/>
        </w:numPr>
        <w:rPr>
          <w:rFonts w:ascii="Dubai" w:hAnsi="Dubai" w:cs="Dubai" w:hint="cs"/>
          <w:sz w:val="32"/>
          <w:szCs w:val="32"/>
          <w:rtl/>
        </w:rPr>
      </w:pPr>
      <w:r w:rsidRPr="001B573D">
        <w:rPr>
          <w:rFonts w:ascii="Dubai" w:hAnsi="Dubai" w:cs="Dubai"/>
          <w:sz w:val="32"/>
          <w:szCs w:val="32"/>
          <w:rtl/>
        </w:rPr>
        <w:t>المساحة العرضية للسلك: كل ما زادت المساحة العرضية للسلك زادت عدد الإلكترونات المتدفقة مما يتسبب في خفض المقاومة</w:t>
      </w:r>
    </w:p>
    <w:p w:rsidR="001B573D" w:rsidRPr="001B573D" w:rsidRDefault="001B573D" w:rsidP="001B573D">
      <w:pPr>
        <w:rPr>
          <w:rFonts w:ascii="Dubai" w:hAnsi="Dubai" w:cs="Dubai"/>
          <w:sz w:val="32"/>
          <w:szCs w:val="32"/>
        </w:rPr>
      </w:pPr>
    </w:p>
    <w:sectPr w:rsidR="001B573D" w:rsidRPr="001B573D"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85AAA"/>
    <w:multiLevelType w:val="hybridMultilevel"/>
    <w:tmpl w:val="CC7E8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33"/>
    <w:rsid w:val="001B573D"/>
    <w:rsid w:val="003529DC"/>
    <w:rsid w:val="00383B33"/>
    <w:rsid w:val="00944519"/>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2357"/>
  <w15:chartTrackingRefBased/>
  <w15:docId w15:val="{9448ADC2-8F31-4985-AF6F-475FA703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256</Words>
  <Characters>1465</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2021-03-13T23:44:00Z</dcterms:created>
  <dcterms:modified xsi:type="dcterms:W3CDTF">2021-03-14T00:04:00Z</dcterms:modified>
</cp:coreProperties>
</file>