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40745C" w:rsidRDefault="00082602" w:rsidP="00082602">
      <w:pPr>
        <w:jc w:val="center"/>
        <w:rPr>
          <w:rFonts w:ascii="Dubai" w:hAnsi="Dubai" w:cs="Dubai" w:hint="cs"/>
          <w:color w:val="FF0000"/>
          <w:sz w:val="36"/>
          <w:szCs w:val="36"/>
          <w:rtl/>
        </w:rPr>
      </w:pPr>
      <w:r w:rsidRPr="0040745C">
        <w:rPr>
          <w:rFonts w:ascii="Dubai" w:hAnsi="Dubai" w:cs="Dubai" w:hint="cs"/>
          <w:color w:val="FF0000"/>
          <w:sz w:val="36"/>
          <w:szCs w:val="36"/>
          <w:rtl/>
        </w:rPr>
        <w:t>الحياة في الماضي</w:t>
      </w:r>
    </w:p>
    <w:p w:rsidR="00082602" w:rsidRDefault="00082602" w:rsidP="00082602">
      <w:pPr>
        <w:jc w:val="center"/>
        <w:rPr>
          <w:rFonts w:ascii="Dubai" w:hAnsi="Dubai" w:cs="Dubai"/>
          <w:sz w:val="32"/>
          <w:szCs w:val="32"/>
          <w:rtl/>
        </w:rPr>
      </w:pPr>
      <w:r>
        <w:rPr>
          <w:rFonts w:ascii="Dubai" w:hAnsi="Dubai" w:cs="Dubai"/>
          <w:noProof/>
          <w:sz w:val="32"/>
          <w:szCs w:val="32"/>
          <w:rtl/>
        </w:rPr>
        <w:drawing>
          <wp:inline distT="0" distB="0" distL="0" distR="0">
            <wp:extent cx="6049736" cy="2352675"/>
            <wp:effectExtent l="0" t="0" r="825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6056432" cy="2355279"/>
                    </a:xfrm>
                    <a:prstGeom prst="rect">
                      <a:avLst/>
                    </a:prstGeom>
                  </pic:spPr>
                </pic:pic>
              </a:graphicData>
            </a:graphic>
          </wp:inline>
        </w:drawing>
      </w:r>
    </w:p>
    <w:p w:rsidR="00082602" w:rsidRDefault="00082602" w:rsidP="00082602">
      <w:pPr>
        <w:rPr>
          <w:rFonts w:ascii="Dubai" w:hAnsi="Dubai" w:cs="Dubai"/>
          <w:sz w:val="32"/>
          <w:szCs w:val="32"/>
          <w:rtl/>
        </w:rPr>
      </w:pPr>
      <w:r w:rsidRPr="00082602">
        <w:rPr>
          <w:rFonts w:ascii="Dubai" w:hAnsi="Dubai" w:cs="Dubai"/>
          <w:sz w:val="32"/>
          <w:szCs w:val="32"/>
          <w:rtl/>
        </w:rPr>
        <w:t>ساد بين الناس قديماً مفهوم خاطئ يقضي باعتقادهم أن الأحافير تكوينات صخرية تشبه الكائنات وأنّها إشارات للسحر والأفعال الشريرة، مع مرور الوقت؛ واكتشاف الناس مدى تشابه الأحافير لكائنات ما زالت حية اقتنعوا بِأنّ هذه الأحافير تمثّل بقايا كائنات كانت تعيش في عصور جيولوجية قديمة وحُفظت حفظاً طبيعياً في طبقات الصخور الرسوبية وهي تدل على الكائن الحي الذي تمثله</w:t>
      </w:r>
    </w:p>
    <w:p w:rsidR="00082602" w:rsidRPr="00FA598C" w:rsidRDefault="00082602" w:rsidP="00FA598C">
      <w:pPr>
        <w:shd w:val="clear" w:color="auto" w:fill="FFFFFF"/>
        <w:bidi w:val="0"/>
        <w:spacing w:after="0" w:line="240" w:lineRule="auto"/>
        <w:jc w:val="right"/>
        <w:rPr>
          <w:rFonts w:ascii="inherit" w:eastAsia="Times New Roman" w:hAnsi="inherit" w:cs="Segoe UI Historic"/>
          <w:color w:val="050505"/>
          <w:sz w:val="23"/>
          <w:szCs w:val="23"/>
          <w:rtl/>
        </w:rPr>
      </w:pPr>
      <w:r w:rsidRPr="0040745C">
        <w:rPr>
          <w:rFonts w:ascii="Dubai" w:hAnsi="Dubai" w:cs="Dubai" w:hint="cs"/>
          <w:color w:val="92D050"/>
          <w:sz w:val="32"/>
          <w:szCs w:val="32"/>
          <w:rtl/>
        </w:rPr>
        <w:t>الأحفورة:</w:t>
      </w:r>
      <w:r w:rsidRPr="0040745C">
        <w:rPr>
          <w:rFonts w:ascii="Dubai" w:hAnsi="Dubai" w:cs="Dubai"/>
          <w:color w:val="92D050"/>
          <w:sz w:val="32"/>
          <w:szCs w:val="32"/>
          <w:rtl/>
        </w:rPr>
        <w:br/>
      </w:r>
      <w:r w:rsidRPr="00082602">
        <w:rPr>
          <w:rFonts w:ascii="Dubai" w:eastAsia="Times New Roman" w:hAnsi="Dubai" w:cs="Dubai"/>
          <w:color w:val="050505"/>
          <w:sz w:val="32"/>
          <w:szCs w:val="32"/>
          <w:rtl/>
        </w:rPr>
        <w:t xml:space="preserve">الأحفورة هي أثر أو بقايا نبات أو حيوان كان يعيش منذ آلاف أو ملايين السنين. بعض هذه الأحافير أوراق نبات أو أصداف أو هياكل، كانت قد </w:t>
      </w:r>
      <w:r>
        <w:rPr>
          <w:rFonts w:ascii="Dubai" w:eastAsia="Times New Roman" w:hAnsi="Dubai" w:cs="Dubai"/>
          <w:color w:val="050505"/>
          <w:sz w:val="32"/>
          <w:szCs w:val="32"/>
          <w:rtl/>
        </w:rPr>
        <w:t>حُفظت بعد موت النبات أو الحيوان</w:t>
      </w:r>
      <w:r>
        <w:rPr>
          <w:rFonts w:ascii="Dubai" w:eastAsia="Times New Roman" w:hAnsi="Dubai" w:cs="Dubai" w:hint="cs"/>
          <w:color w:val="050505"/>
          <w:sz w:val="32"/>
          <w:szCs w:val="32"/>
          <w:rtl/>
        </w:rPr>
        <w:t>،</w:t>
      </w:r>
      <w:r w:rsidRPr="00082602">
        <w:rPr>
          <w:rFonts w:ascii="Dubai" w:eastAsia="Times New Roman" w:hAnsi="Dubai" w:cs="Dubai"/>
          <w:color w:val="050505"/>
          <w:sz w:val="32"/>
          <w:szCs w:val="32"/>
          <w:rtl/>
        </w:rPr>
        <w:t xml:space="preserve"> وبعضها ا</w:t>
      </w:r>
      <w:r>
        <w:rPr>
          <w:rFonts w:ascii="Dubai" w:eastAsia="Times New Roman" w:hAnsi="Dubai" w:cs="Dubai"/>
          <w:color w:val="050505"/>
          <w:sz w:val="32"/>
          <w:szCs w:val="32"/>
          <w:rtl/>
        </w:rPr>
        <w:t>لآخر آثار ومسارات أقدام نتجت عن</w:t>
      </w:r>
      <w:r>
        <w:rPr>
          <w:rFonts w:ascii="Dubai" w:eastAsia="Times New Roman" w:hAnsi="Dubai" w:cs="Dubai" w:hint="cs"/>
          <w:color w:val="050505"/>
          <w:sz w:val="32"/>
          <w:szCs w:val="32"/>
          <w:rtl/>
        </w:rPr>
        <w:t xml:space="preserve"> </w:t>
      </w:r>
      <w:r w:rsidRPr="00082602">
        <w:rPr>
          <w:rFonts w:ascii="Dubai" w:eastAsia="Times New Roman" w:hAnsi="Dubai" w:cs="Dubai"/>
          <w:color w:val="050505"/>
          <w:sz w:val="32"/>
          <w:szCs w:val="32"/>
          <w:rtl/>
        </w:rPr>
        <w:t>الحيوانات المتنقلة</w:t>
      </w:r>
      <w:r>
        <w:rPr>
          <w:rFonts w:ascii="Dubai" w:eastAsia="Times New Roman" w:hAnsi="Dubai" w:cs="Dubai"/>
          <w:color w:val="050505"/>
          <w:sz w:val="32"/>
          <w:szCs w:val="32"/>
          <w:rtl/>
        </w:rPr>
        <w:br/>
      </w:r>
      <w:r w:rsidRPr="00082602">
        <w:rPr>
          <w:rFonts w:ascii="Dubai" w:eastAsia="Times New Roman" w:hAnsi="Dubai" w:cs="Dubai"/>
          <w:color w:val="050505"/>
          <w:sz w:val="32"/>
          <w:szCs w:val="32"/>
          <w:rtl/>
        </w:rPr>
        <w:t>توجد م</w:t>
      </w:r>
      <w:r>
        <w:rPr>
          <w:rFonts w:ascii="Dubai" w:eastAsia="Times New Roman" w:hAnsi="Dubai" w:cs="Dubai"/>
          <w:color w:val="050505"/>
          <w:sz w:val="32"/>
          <w:szCs w:val="32"/>
          <w:rtl/>
        </w:rPr>
        <w:t>عظم الأحافير في الصخور الرسوبية</w:t>
      </w:r>
      <w:r>
        <w:rPr>
          <w:rFonts w:ascii="Dubai" w:eastAsia="Times New Roman" w:hAnsi="Dubai" w:cs="Dubai" w:hint="cs"/>
          <w:color w:val="050505"/>
          <w:sz w:val="32"/>
          <w:szCs w:val="32"/>
          <w:rtl/>
        </w:rPr>
        <w:t>،</w:t>
      </w:r>
      <w:r w:rsidRPr="00082602">
        <w:rPr>
          <w:rFonts w:ascii="Dubai" w:eastAsia="Times New Roman" w:hAnsi="Dubai" w:cs="Dubai"/>
          <w:color w:val="050505"/>
          <w:sz w:val="32"/>
          <w:szCs w:val="32"/>
          <w:rtl/>
        </w:rPr>
        <w:t xml:space="preserve"> تشكلت هذه الأحافير من بقايا نباتات أو حيوانات طمرت في الرسوبيات مثل الطين أو الرمل المتجمع في قاع الأنها</w:t>
      </w:r>
      <w:r>
        <w:rPr>
          <w:rFonts w:ascii="Dubai" w:eastAsia="Times New Roman" w:hAnsi="Dubai" w:cs="Dubai"/>
          <w:color w:val="050505"/>
          <w:sz w:val="32"/>
          <w:szCs w:val="32"/>
          <w:rtl/>
        </w:rPr>
        <w:t>ر والبحيرات والمستنقعات والبحار</w:t>
      </w:r>
      <w:r>
        <w:rPr>
          <w:rFonts w:ascii="Dubai" w:eastAsia="Times New Roman" w:hAnsi="Dubai" w:cs="Dubai" w:hint="cs"/>
          <w:color w:val="050505"/>
          <w:sz w:val="32"/>
          <w:szCs w:val="32"/>
          <w:rtl/>
        </w:rPr>
        <w:t>،</w:t>
      </w:r>
      <w:r w:rsidRPr="00082602">
        <w:rPr>
          <w:rFonts w:ascii="Dubai" w:eastAsia="Times New Roman" w:hAnsi="Dubai" w:cs="Dubai"/>
          <w:color w:val="050505"/>
          <w:sz w:val="32"/>
          <w:szCs w:val="32"/>
          <w:rtl/>
        </w:rPr>
        <w:t xml:space="preserve"> وبعد مرور آلاف السنين، فإن ثقل الطبقات العليا الضاغطة على</w:t>
      </w:r>
      <w:r>
        <w:rPr>
          <w:rFonts w:ascii="Dubai" w:eastAsia="Times New Roman" w:hAnsi="Dubai" w:cs="Dubai"/>
          <w:color w:val="050505"/>
          <w:sz w:val="32"/>
          <w:szCs w:val="32"/>
          <w:rtl/>
        </w:rPr>
        <w:t xml:space="preserve"> الطبقات السفلى يحولها إلى صخور</w:t>
      </w:r>
      <w:r>
        <w:rPr>
          <w:rFonts w:ascii="Dubai" w:eastAsia="Times New Roman" w:hAnsi="Dubai" w:cs="Dubai" w:hint="cs"/>
          <w:color w:val="050505"/>
          <w:sz w:val="32"/>
          <w:szCs w:val="32"/>
          <w:rtl/>
        </w:rPr>
        <w:t>،</w:t>
      </w:r>
      <w:r w:rsidRPr="00082602">
        <w:rPr>
          <w:rFonts w:ascii="Dubai" w:eastAsia="Times New Roman" w:hAnsi="Dubai" w:cs="Dubai"/>
          <w:color w:val="050505"/>
          <w:sz w:val="32"/>
          <w:szCs w:val="32"/>
          <w:rtl/>
        </w:rPr>
        <w:t xml:space="preserve"> وهناك عدد </w:t>
      </w:r>
      <w:r w:rsidRPr="00082602">
        <w:rPr>
          <w:rFonts w:ascii="Dubai" w:eastAsia="Times New Roman" w:hAnsi="Dubai" w:cs="Dubai"/>
          <w:color w:val="050505"/>
          <w:sz w:val="32"/>
          <w:szCs w:val="32"/>
          <w:rtl/>
        </w:rPr>
        <w:lastRenderedPageBreak/>
        <w:t>قليل من الأحافير التي</w:t>
      </w:r>
      <w:r w:rsidR="00FA598C">
        <w:rPr>
          <w:rFonts w:ascii="Dubai" w:eastAsia="Times New Roman" w:hAnsi="Dubai" w:cs="Dubai"/>
          <w:color w:val="050505"/>
          <w:sz w:val="32"/>
          <w:szCs w:val="32"/>
          <w:rtl/>
        </w:rPr>
        <w:t xml:space="preserve"> تمثل نباتات أو حيوانات كاملة ل</w:t>
      </w:r>
      <w:r w:rsidR="00FA598C">
        <w:rPr>
          <w:rFonts w:ascii="Dubai" w:eastAsia="Times New Roman" w:hAnsi="Dubai" w:cs="Dubai" w:hint="cs"/>
          <w:color w:val="050505"/>
          <w:sz w:val="32"/>
          <w:szCs w:val="32"/>
          <w:rtl/>
        </w:rPr>
        <w:t>أ</w:t>
      </w:r>
      <w:r w:rsidRPr="00082602">
        <w:rPr>
          <w:rFonts w:ascii="Dubai" w:eastAsia="Times New Roman" w:hAnsi="Dubai" w:cs="Dubai"/>
          <w:color w:val="050505"/>
          <w:sz w:val="32"/>
          <w:szCs w:val="32"/>
          <w:rtl/>
        </w:rPr>
        <w:t>نها حُفظت في جليد أو ق</w:t>
      </w:r>
      <w:r w:rsidR="00FA598C">
        <w:rPr>
          <w:rFonts w:ascii="Dubai" w:eastAsia="Times New Roman" w:hAnsi="Dubai" w:cs="Dubai"/>
          <w:color w:val="050505"/>
          <w:sz w:val="32"/>
          <w:szCs w:val="32"/>
          <w:rtl/>
        </w:rPr>
        <w:t>طران أو إفرازات الأشجار المتجمد</w:t>
      </w:r>
      <w:r w:rsidR="00FA598C">
        <w:rPr>
          <w:rFonts w:ascii="Dubai" w:eastAsia="Times New Roman" w:hAnsi="Dubai" w:cs="Dubai" w:hint="cs"/>
          <w:color w:val="050505"/>
          <w:sz w:val="32"/>
          <w:szCs w:val="32"/>
          <w:rtl/>
        </w:rPr>
        <w:t>ة</w:t>
      </w:r>
      <w:r w:rsidRPr="00082602">
        <w:rPr>
          <w:rFonts w:ascii="Dubai" w:eastAsia="Times New Roman" w:hAnsi="Dubai" w:cs="Dubai"/>
          <w:color w:val="050505"/>
          <w:sz w:val="32"/>
          <w:szCs w:val="32"/>
        </w:rPr>
        <w:t xml:space="preserve"> </w:t>
      </w:r>
    </w:p>
    <w:p w:rsidR="00082602" w:rsidRPr="0040745C" w:rsidRDefault="00082602" w:rsidP="00082602">
      <w:pPr>
        <w:rPr>
          <w:rFonts w:ascii="Dubai" w:hAnsi="Dubai" w:cs="Dubai"/>
          <w:color w:val="92D050"/>
          <w:sz w:val="32"/>
          <w:szCs w:val="32"/>
          <w:rtl/>
        </w:rPr>
      </w:pPr>
      <w:r w:rsidRPr="0040745C">
        <w:rPr>
          <w:rFonts w:ascii="Dubai" w:hAnsi="Dubai" w:cs="Dubai" w:hint="cs"/>
          <w:color w:val="92D050"/>
          <w:sz w:val="32"/>
          <w:szCs w:val="32"/>
          <w:rtl/>
        </w:rPr>
        <w:t>عوامل حفظ الأحافير في الصخور:</w:t>
      </w:r>
    </w:p>
    <w:p w:rsidR="00082602" w:rsidRPr="00082602" w:rsidRDefault="00082602" w:rsidP="00082602">
      <w:pPr>
        <w:pStyle w:val="a3"/>
        <w:numPr>
          <w:ilvl w:val="0"/>
          <w:numId w:val="1"/>
        </w:numPr>
        <w:rPr>
          <w:rFonts w:ascii="Dubai" w:hAnsi="Dubai" w:cs="Dubai"/>
          <w:sz w:val="32"/>
          <w:szCs w:val="32"/>
          <w:rtl/>
        </w:rPr>
      </w:pPr>
      <w:r w:rsidRPr="00082602">
        <w:rPr>
          <w:rFonts w:ascii="Dubai" w:hAnsi="Dubai" w:cs="Dubai"/>
          <w:sz w:val="32"/>
          <w:szCs w:val="32"/>
          <w:rtl/>
        </w:rPr>
        <w:t xml:space="preserve">احتواء الجسم على هيكل صلب مقاوم للتغيّر ات الطبيعية من مثل أصداف المحاريات والقواقع وعظام الفقاريات </w:t>
      </w:r>
    </w:p>
    <w:p w:rsidR="00082602" w:rsidRPr="00082602" w:rsidRDefault="00082602" w:rsidP="00082602">
      <w:pPr>
        <w:pStyle w:val="a3"/>
        <w:numPr>
          <w:ilvl w:val="0"/>
          <w:numId w:val="1"/>
        </w:numPr>
        <w:rPr>
          <w:rFonts w:ascii="Dubai" w:hAnsi="Dubai" w:cs="Dubai"/>
          <w:sz w:val="32"/>
          <w:szCs w:val="32"/>
          <w:rtl/>
        </w:rPr>
      </w:pPr>
      <w:r w:rsidRPr="00082602">
        <w:rPr>
          <w:rFonts w:ascii="Dubai" w:hAnsi="Dubai" w:cs="Dubai"/>
          <w:sz w:val="32"/>
          <w:szCs w:val="32"/>
          <w:rtl/>
        </w:rPr>
        <w:t>وجود بيكة مناسب</w:t>
      </w:r>
      <w:r>
        <w:rPr>
          <w:rFonts w:ascii="Dubai" w:hAnsi="Dubai" w:cs="Dubai"/>
          <w:sz w:val="32"/>
          <w:szCs w:val="32"/>
          <w:rtl/>
        </w:rPr>
        <w:t>ة للدفن، وأفضل الأماكن موجودة ف</w:t>
      </w:r>
      <w:r>
        <w:rPr>
          <w:rFonts w:ascii="Dubai" w:hAnsi="Dubai" w:cs="Dubai" w:hint="cs"/>
          <w:sz w:val="32"/>
          <w:szCs w:val="32"/>
          <w:rtl/>
        </w:rPr>
        <w:t>ي</w:t>
      </w:r>
      <w:r w:rsidRPr="00082602">
        <w:rPr>
          <w:rFonts w:ascii="Dubai" w:hAnsi="Dubai" w:cs="Dubai"/>
          <w:sz w:val="32"/>
          <w:szCs w:val="32"/>
          <w:rtl/>
        </w:rPr>
        <w:t xml:space="preserve"> البيئة المائية الهادئة (منطقة الرف القاري)، غير أن الكائنات البرّية قد تدفن في دالات الأنهار وضفافها وفي برك القار وفي المناطق الباردة نتيجة الانهيارات الجليدية </w:t>
      </w:r>
    </w:p>
    <w:p w:rsidR="00082602" w:rsidRDefault="00082602" w:rsidP="00082602">
      <w:pPr>
        <w:pStyle w:val="a3"/>
        <w:numPr>
          <w:ilvl w:val="0"/>
          <w:numId w:val="1"/>
        </w:numPr>
        <w:rPr>
          <w:rFonts w:ascii="Dubai" w:hAnsi="Dubai" w:cs="Dubai"/>
          <w:sz w:val="32"/>
          <w:szCs w:val="32"/>
        </w:rPr>
      </w:pPr>
      <w:r w:rsidRPr="00082602">
        <w:rPr>
          <w:rFonts w:ascii="Dubai" w:hAnsi="Dubai" w:cs="Dubai"/>
          <w:sz w:val="32"/>
          <w:szCs w:val="32"/>
          <w:rtl/>
        </w:rPr>
        <w:t>المناطق الصحراوية بيئة غير مناسبة لحفظ بقايا الكائنات الحيّة في معظم الأحيان</w:t>
      </w:r>
    </w:p>
    <w:p w:rsidR="00082602" w:rsidRDefault="00082602" w:rsidP="00082602">
      <w:pPr>
        <w:pStyle w:val="a3"/>
        <w:numPr>
          <w:ilvl w:val="0"/>
          <w:numId w:val="1"/>
        </w:numPr>
        <w:rPr>
          <w:rFonts w:ascii="Dubai" w:hAnsi="Dubai" w:cs="Dubai"/>
          <w:sz w:val="32"/>
          <w:szCs w:val="32"/>
        </w:rPr>
      </w:pPr>
      <w:r w:rsidRPr="00082602">
        <w:rPr>
          <w:rFonts w:ascii="Dubai" w:hAnsi="Dubai" w:cs="Dubai"/>
          <w:sz w:val="32"/>
          <w:szCs w:val="32"/>
          <w:rtl/>
        </w:rPr>
        <w:t>تمتعه بمعدّل ترسيب سريع يعمل على دفن الكائن بمجر د مونه</w:t>
      </w:r>
      <w:r>
        <w:rPr>
          <w:rFonts w:ascii="Dubai" w:hAnsi="Dubai" w:cs="Dubai"/>
          <w:sz w:val="32"/>
          <w:szCs w:val="32"/>
          <w:rtl/>
        </w:rPr>
        <w:t xml:space="preserve"> لعزله عن الأكسجين والعوامل الت</w:t>
      </w:r>
      <w:r>
        <w:rPr>
          <w:rFonts w:ascii="Dubai" w:hAnsi="Dubai" w:cs="Dubai" w:hint="cs"/>
          <w:sz w:val="32"/>
          <w:szCs w:val="32"/>
          <w:rtl/>
        </w:rPr>
        <w:t>ي</w:t>
      </w:r>
      <w:r w:rsidRPr="00082602">
        <w:rPr>
          <w:rFonts w:ascii="Dubai" w:hAnsi="Dubai" w:cs="Dubai"/>
          <w:sz w:val="32"/>
          <w:szCs w:val="32"/>
          <w:rtl/>
        </w:rPr>
        <w:t xml:space="preserve"> تساعد على سرعة تحلل أجزائه</w:t>
      </w:r>
    </w:p>
    <w:p w:rsidR="00FA598C" w:rsidRDefault="00FA598C" w:rsidP="00FA598C">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كيف_تتكون_الأحافير.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FA598C" w:rsidRDefault="00FA598C" w:rsidP="00FA598C">
      <w:pPr>
        <w:rPr>
          <w:rFonts w:ascii="Dubai" w:hAnsi="Dubai" w:cs="Dubai"/>
          <w:sz w:val="32"/>
          <w:szCs w:val="32"/>
          <w:rtl/>
        </w:rPr>
      </w:pPr>
      <w:r w:rsidRPr="0040745C">
        <w:rPr>
          <w:rFonts w:ascii="Dubai" w:hAnsi="Dubai" w:cs="Dubai" w:hint="cs"/>
          <w:color w:val="92D050"/>
          <w:sz w:val="32"/>
          <w:szCs w:val="32"/>
          <w:rtl/>
        </w:rPr>
        <w:t>أهمية دراسة الأحافير:</w:t>
      </w:r>
      <w:r>
        <w:rPr>
          <w:rFonts w:ascii="Dubai" w:hAnsi="Dubai" w:cs="Dubai"/>
          <w:sz w:val="32"/>
          <w:szCs w:val="32"/>
          <w:rtl/>
        </w:rPr>
        <w:br/>
      </w:r>
      <w:r w:rsidRPr="00FA598C">
        <w:rPr>
          <w:rFonts w:ascii="Dubai" w:hAnsi="Dubai" w:cs="Dubai"/>
          <w:sz w:val="32"/>
          <w:szCs w:val="32"/>
          <w:rtl/>
        </w:rPr>
        <w:t>يستفاد من دراسة الأحافير في العديد من الجوانب الجيولوجية أهمها ما يلي:</w:t>
      </w:r>
    </w:p>
    <w:p w:rsidR="00FA598C" w:rsidRPr="00FA598C" w:rsidRDefault="00FA598C" w:rsidP="00FA598C">
      <w:pPr>
        <w:pStyle w:val="a3"/>
        <w:numPr>
          <w:ilvl w:val="0"/>
          <w:numId w:val="2"/>
        </w:numPr>
        <w:rPr>
          <w:rFonts w:ascii="Dubai" w:hAnsi="Dubai" w:cs="Dubai"/>
          <w:sz w:val="32"/>
          <w:szCs w:val="32"/>
          <w:rtl/>
        </w:rPr>
      </w:pPr>
      <w:r w:rsidRPr="00FA598C">
        <w:rPr>
          <w:rFonts w:ascii="Dubai" w:hAnsi="Dubai" w:cs="Dubai"/>
          <w:sz w:val="32"/>
          <w:szCs w:val="32"/>
          <w:rtl/>
        </w:rPr>
        <w:lastRenderedPageBreak/>
        <w:t>تحديد العمر الجيولوجي للصخر المكتشف</w:t>
      </w:r>
    </w:p>
    <w:p w:rsidR="00FA598C" w:rsidRPr="00FA598C" w:rsidRDefault="00FA598C" w:rsidP="00FA598C">
      <w:pPr>
        <w:pStyle w:val="a3"/>
        <w:numPr>
          <w:ilvl w:val="0"/>
          <w:numId w:val="2"/>
        </w:numPr>
        <w:rPr>
          <w:rFonts w:ascii="Dubai" w:hAnsi="Dubai" w:cs="Dubai"/>
          <w:sz w:val="32"/>
          <w:szCs w:val="32"/>
          <w:rtl/>
        </w:rPr>
      </w:pPr>
      <w:r w:rsidRPr="00FA598C">
        <w:rPr>
          <w:rFonts w:ascii="Dubai" w:hAnsi="Dubai" w:cs="Dubai"/>
          <w:sz w:val="32"/>
          <w:szCs w:val="32"/>
          <w:rtl/>
        </w:rPr>
        <w:t>إتمام عمل الخرائط الجيولوجية</w:t>
      </w:r>
    </w:p>
    <w:p w:rsidR="00FA598C" w:rsidRPr="00FA598C" w:rsidRDefault="00FA598C" w:rsidP="00FA598C">
      <w:pPr>
        <w:pStyle w:val="a3"/>
        <w:numPr>
          <w:ilvl w:val="0"/>
          <w:numId w:val="2"/>
        </w:numPr>
        <w:rPr>
          <w:rFonts w:ascii="Dubai" w:hAnsi="Dubai" w:cs="Dubai"/>
          <w:sz w:val="32"/>
          <w:szCs w:val="32"/>
          <w:rtl/>
        </w:rPr>
      </w:pPr>
      <w:r w:rsidRPr="00FA598C">
        <w:rPr>
          <w:rFonts w:ascii="Dubai" w:hAnsi="Dubai" w:cs="Dubai"/>
          <w:sz w:val="32"/>
          <w:szCs w:val="32"/>
          <w:rtl/>
        </w:rPr>
        <w:t>التعرف على البيئة القديمة</w:t>
      </w:r>
    </w:p>
    <w:p w:rsidR="00FA598C" w:rsidRPr="00FA598C" w:rsidRDefault="00FA598C" w:rsidP="00FA598C">
      <w:pPr>
        <w:pStyle w:val="a3"/>
        <w:numPr>
          <w:ilvl w:val="0"/>
          <w:numId w:val="2"/>
        </w:numPr>
        <w:rPr>
          <w:rFonts w:ascii="Dubai" w:hAnsi="Dubai" w:cs="Dubai"/>
          <w:sz w:val="32"/>
          <w:szCs w:val="32"/>
          <w:rtl/>
        </w:rPr>
      </w:pPr>
      <w:r>
        <w:rPr>
          <w:rFonts w:ascii="Dubai" w:hAnsi="Dubai" w:cs="Dubai"/>
          <w:sz w:val="32"/>
          <w:szCs w:val="32"/>
          <w:rtl/>
        </w:rPr>
        <w:t>المساعدة في مضاه</w:t>
      </w:r>
      <w:r>
        <w:rPr>
          <w:rFonts w:ascii="Dubai" w:hAnsi="Dubai" w:cs="Dubai" w:hint="cs"/>
          <w:sz w:val="32"/>
          <w:szCs w:val="32"/>
          <w:rtl/>
        </w:rPr>
        <w:t>ا</w:t>
      </w:r>
      <w:r w:rsidRPr="00FA598C">
        <w:rPr>
          <w:rFonts w:ascii="Dubai" w:hAnsi="Dubai" w:cs="Dubai"/>
          <w:sz w:val="32"/>
          <w:szCs w:val="32"/>
          <w:rtl/>
        </w:rPr>
        <w:t>ة الوحدات الصخرية</w:t>
      </w:r>
    </w:p>
    <w:p w:rsidR="00FA598C" w:rsidRPr="00FA598C" w:rsidRDefault="00FA598C" w:rsidP="00FA598C">
      <w:pPr>
        <w:pStyle w:val="a3"/>
        <w:numPr>
          <w:ilvl w:val="0"/>
          <w:numId w:val="2"/>
        </w:numPr>
        <w:rPr>
          <w:rFonts w:ascii="Dubai" w:hAnsi="Dubai" w:cs="Dubai"/>
          <w:sz w:val="32"/>
          <w:szCs w:val="32"/>
          <w:rtl/>
        </w:rPr>
      </w:pPr>
      <w:r w:rsidRPr="00FA598C">
        <w:rPr>
          <w:rFonts w:ascii="Dubai" w:hAnsi="Dubai" w:cs="Dubai"/>
          <w:sz w:val="32"/>
          <w:szCs w:val="32"/>
          <w:rtl/>
        </w:rPr>
        <w:t>التمكن من التعرف على أنماط وأشكال الحياة الغابرة</w:t>
      </w:r>
    </w:p>
    <w:p w:rsidR="00FA598C" w:rsidRPr="00FA598C" w:rsidRDefault="00FA598C" w:rsidP="00FA598C">
      <w:pPr>
        <w:pStyle w:val="a3"/>
        <w:numPr>
          <w:ilvl w:val="0"/>
          <w:numId w:val="2"/>
        </w:numPr>
        <w:rPr>
          <w:rFonts w:ascii="Dubai" w:hAnsi="Dubai" w:cs="Dubai"/>
          <w:sz w:val="32"/>
          <w:szCs w:val="32"/>
          <w:rtl/>
        </w:rPr>
      </w:pPr>
      <w:r w:rsidRPr="00FA598C">
        <w:rPr>
          <w:rFonts w:ascii="Dubai" w:hAnsi="Dubai" w:cs="Dubai"/>
          <w:sz w:val="32"/>
          <w:szCs w:val="32"/>
          <w:rtl/>
        </w:rPr>
        <w:t>تساعد علماء الأحياء وعلم الارتقاء والتطور على سد الثغرات وتصنيف الكائنات الحية</w:t>
      </w:r>
    </w:p>
    <w:p w:rsidR="00FA598C" w:rsidRDefault="00FA598C" w:rsidP="00FA598C">
      <w:pPr>
        <w:pStyle w:val="a3"/>
        <w:numPr>
          <w:ilvl w:val="0"/>
          <w:numId w:val="2"/>
        </w:numPr>
        <w:rPr>
          <w:rFonts w:ascii="Dubai" w:hAnsi="Dubai" w:cs="Dubai"/>
          <w:sz w:val="32"/>
          <w:szCs w:val="32"/>
        </w:rPr>
      </w:pPr>
      <w:r w:rsidRPr="00FA598C">
        <w:rPr>
          <w:rFonts w:ascii="Dubai" w:hAnsi="Dubai" w:cs="Dubai"/>
          <w:sz w:val="32"/>
          <w:szCs w:val="32"/>
          <w:rtl/>
        </w:rPr>
        <w:t>تساعد على إنشاء الخرائط الجغرافية القديمة</w:t>
      </w:r>
    </w:p>
    <w:p w:rsidR="00FA598C" w:rsidRDefault="00FA598C" w:rsidP="00FA598C">
      <w:pPr>
        <w:rPr>
          <w:rFonts w:ascii="Dubai" w:hAnsi="Dubai" w:cs="Dubai"/>
          <w:sz w:val="32"/>
          <w:szCs w:val="32"/>
          <w:rtl/>
        </w:rPr>
      </w:pPr>
      <w:r w:rsidRPr="0040745C">
        <w:rPr>
          <w:rFonts w:ascii="Dubai" w:hAnsi="Dubai" w:cs="Dubai" w:hint="cs"/>
          <w:color w:val="92D050"/>
          <w:sz w:val="32"/>
          <w:szCs w:val="32"/>
          <w:rtl/>
        </w:rPr>
        <w:t>كيف تتكون الأحافير:</w:t>
      </w:r>
      <w:r>
        <w:rPr>
          <w:rFonts w:ascii="Dubai" w:hAnsi="Dubai" w:cs="Dubai"/>
          <w:sz w:val="32"/>
          <w:szCs w:val="32"/>
          <w:rtl/>
        </w:rPr>
        <w:br/>
      </w:r>
      <w:r w:rsidRPr="00FA598C">
        <w:rPr>
          <w:rFonts w:ascii="Dubai" w:hAnsi="Dubai" w:cs="Dubai"/>
          <w:color w:val="050505"/>
          <w:sz w:val="32"/>
          <w:szCs w:val="32"/>
          <w:shd w:val="clear" w:color="auto" w:fill="FFFFFF"/>
          <w:rtl/>
        </w:rPr>
        <w:t xml:space="preserve">تموت معظم النباتات والحيوانات وتتعفن متحللة دون أن تترك أي أثر في السجل الأحفوري, وتقوم البكتيريا وأحياء أخرى بتحليل الأنسجة الطرية كالأوراق أو اللحوم, ونتيجة لذلك فإن هذه الأنسجة </w:t>
      </w:r>
      <w:r w:rsidR="0040745C">
        <w:rPr>
          <w:rFonts w:ascii="Dubai" w:hAnsi="Dubai" w:cs="Dubai"/>
          <w:color w:val="050505"/>
          <w:sz w:val="32"/>
          <w:szCs w:val="32"/>
          <w:shd w:val="clear" w:color="auto" w:fill="FFFFFF"/>
          <w:rtl/>
        </w:rPr>
        <w:t>نادر</w:t>
      </w:r>
      <w:r>
        <w:rPr>
          <w:rFonts w:ascii="Dubai" w:hAnsi="Dubai" w:cs="Dubai"/>
          <w:color w:val="050505"/>
          <w:sz w:val="32"/>
          <w:szCs w:val="32"/>
          <w:shd w:val="clear" w:color="auto" w:fill="FFFFFF"/>
          <w:rtl/>
        </w:rPr>
        <w:t>ا</w:t>
      </w:r>
      <w:r w:rsidR="0040745C">
        <w:rPr>
          <w:rFonts w:ascii="Dubai" w:hAnsi="Dubai" w:cs="Dubai" w:hint="cs"/>
          <w:color w:val="050505"/>
          <w:sz w:val="32"/>
          <w:szCs w:val="32"/>
          <w:shd w:val="clear" w:color="auto" w:fill="FFFFFF"/>
          <w:rtl/>
        </w:rPr>
        <w:t>ً</w:t>
      </w:r>
      <w:bookmarkStart w:id="0" w:name="_GoBack"/>
      <w:bookmarkEnd w:id="0"/>
      <w:r>
        <w:rPr>
          <w:rFonts w:ascii="Dubai" w:hAnsi="Dubai" w:cs="Dubai"/>
          <w:color w:val="050505"/>
          <w:sz w:val="32"/>
          <w:szCs w:val="32"/>
          <w:shd w:val="clear" w:color="auto" w:fill="FFFFFF"/>
          <w:rtl/>
        </w:rPr>
        <w:t xml:space="preserve"> ما تترك أي سجلات أحفورية</w:t>
      </w:r>
      <w:r>
        <w:rPr>
          <w:rFonts w:ascii="Dubai" w:hAnsi="Dubai" w:cs="Dubai" w:hint="cs"/>
          <w:color w:val="050505"/>
          <w:sz w:val="32"/>
          <w:szCs w:val="32"/>
          <w:shd w:val="clear" w:color="auto" w:fill="FFFFFF"/>
          <w:rtl/>
        </w:rPr>
        <w:t>،</w:t>
      </w:r>
      <w:r w:rsidRPr="00FA598C">
        <w:rPr>
          <w:rFonts w:ascii="Dubai" w:hAnsi="Dubai" w:cs="Dubai"/>
          <w:color w:val="050505"/>
          <w:sz w:val="32"/>
          <w:szCs w:val="32"/>
          <w:shd w:val="clear" w:color="auto" w:fill="FFFFFF"/>
          <w:rtl/>
        </w:rPr>
        <w:t xml:space="preserve"> وحتى أكثر الأجزاء صلابة مثل العظام والأسنان والأصداف والخشب تبلى في النهاية بوساطة المياه ا</w:t>
      </w:r>
      <w:r>
        <w:rPr>
          <w:rFonts w:ascii="Dubai" w:hAnsi="Dubai" w:cs="Dubai"/>
          <w:color w:val="050505"/>
          <w:sz w:val="32"/>
          <w:szCs w:val="32"/>
          <w:shd w:val="clear" w:color="auto" w:fill="FFFFFF"/>
          <w:rtl/>
        </w:rPr>
        <w:t>لمتحركة أو تذيبها مواد كيميائية</w:t>
      </w:r>
      <w:r>
        <w:rPr>
          <w:rFonts w:ascii="Dubai" w:hAnsi="Dubai" w:cs="Dubai" w:hint="cs"/>
          <w:color w:val="050505"/>
          <w:sz w:val="32"/>
          <w:szCs w:val="32"/>
          <w:shd w:val="clear" w:color="auto" w:fill="FFFFFF"/>
          <w:rtl/>
        </w:rPr>
        <w:t>،</w:t>
      </w:r>
      <w:r w:rsidRPr="00FA598C">
        <w:rPr>
          <w:rFonts w:ascii="Dubai" w:hAnsi="Dubai" w:cs="Dubai"/>
          <w:color w:val="050505"/>
          <w:sz w:val="32"/>
          <w:szCs w:val="32"/>
          <w:shd w:val="clear" w:color="auto" w:fill="FFFFFF"/>
          <w:rtl/>
        </w:rPr>
        <w:t xml:space="preserve"> إلا أنه عند طمر بقايا النبات والحيوان في</w:t>
      </w:r>
      <w:r>
        <w:rPr>
          <w:rFonts w:ascii="Dubai" w:hAnsi="Dubai" w:cs="Dubai"/>
          <w:color w:val="050505"/>
          <w:sz w:val="32"/>
          <w:szCs w:val="32"/>
          <w:shd w:val="clear" w:color="auto" w:fill="FFFFFF"/>
          <w:rtl/>
        </w:rPr>
        <w:t xml:space="preserve"> الترسبات فإنها قد تصبح متأحفرة</w:t>
      </w:r>
      <w:r>
        <w:rPr>
          <w:rFonts w:ascii="Dubai" w:hAnsi="Dubai" w:cs="Dubai" w:hint="cs"/>
          <w:color w:val="050505"/>
          <w:sz w:val="32"/>
          <w:szCs w:val="32"/>
          <w:shd w:val="clear" w:color="auto" w:fill="FFFFFF"/>
          <w:rtl/>
        </w:rPr>
        <w:t>،</w:t>
      </w:r>
      <w:r w:rsidRPr="00FA598C">
        <w:rPr>
          <w:rFonts w:ascii="Dubai" w:hAnsi="Dubai" w:cs="Dubai"/>
          <w:color w:val="050505"/>
          <w:sz w:val="32"/>
          <w:szCs w:val="32"/>
          <w:shd w:val="clear" w:color="auto" w:fill="FFFFFF"/>
          <w:rtl/>
        </w:rPr>
        <w:t xml:space="preserve"> وتحفظ هذه ال</w:t>
      </w:r>
      <w:r>
        <w:rPr>
          <w:rFonts w:ascii="Dubai" w:hAnsi="Dubai" w:cs="Dubai"/>
          <w:color w:val="050505"/>
          <w:sz w:val="32"/>
          <w:szCs w:val="32"/>
          <w:shd w:val="clear" w:color="auto" w:fill="FFFFFF"/>
          <w:rtl/>
        </w:rPr>
        <w:t>بقايا في الغالب دون تغيير يُذكر</w:t>
      </w:r>
      <w:r>
        <w:rPr>
          <w:rFonts w:ascii="Dubai" w:hAnsi="Dubai" w:cs="Dubai" w:hint="cs"/>
          <w:color w:val="050505"/>
          <w:sz w:val="32"/>
          <w:szCs w:val="32"/>
          <w:shd w:val="clear" w:color="auto" w:fill="FFFFFF"/>
          <w:rtl/>
        </w:rPr>
        <w:t>،</w:t>
      </w:r>
      <w:r w:rsidRPr="00FA598C">
        <w:rPr>
          <w:rFonts w:ascii="Dubai" w:hAnsi="Dubai" w:cs="Dubai"/>
          <w:color w:val="050505"/>
          <w:sz w:val="32"/>
          <w:szCs w:val="32"/>
          <w:shd w:val="clear" w:color="auto" w:fill="FFFFFF"/>
          <w:rtl/>
        </w:rPr>
        <w:t xml:space="preserve"> ولكن معظمها يعتريه تغيير بعد الدفن، ويختفي العديد منها تم</w:t>
      </w:r>
      <w:r>
        <w:rPr>
          <w:rFonts w:ascii="Dubai" w:hAnsi="Dubai" w:cs="Dubai"/>
          <w:color w:val="050505"/>
          <w:sz w:val="32"/>
          <w:szCs w:val="32"/>
          <w:shd w:val="clear" w:color="auto" w:fill="FFFFFF"/>
          <w:rtl/>
        </w:rPr>
        <w:t>اما</w:t>
      </w:r>
      <w:r>
        <w:rPr>
          <w:rFonts w:ascii="Dubai" w:hAnsi="Dubai" w:cs="Dubai" w:hint="cs"/>
          <w:color w:val="050505"/>
          <w:sz w:val="32"/>
          <w:szCs w:val="32"/>
          <w:shd w:val="clear" w:color="auto" w:fill="FFFFFF"/>
          <w:rtl/>
        </w:rPr>
        <w:t>ً</w:t>
      </w:r>
      <w:r>
        <w:rPr>
          <w:rFonts w:ascii="Dubai" w:hAnsi="Dubai" w:cs="Dubai"/>
          <w:color w:val="050505"/>
          <w:sz w:val="32"/>
          <w:szCs w:val="32"/>
          <w:shd w:val="clear" w:color="auto" w:fill="FFFFFF"/>
          <w:rtl/>
        </w:rPr>
        <w:t>، إلا أنه يترك سجلاً أحفوري</w:t>
      </w:r>
      <w:r w:rsidRPr="00FA598C">
        <w:rPr>
          <w:rFonts w:ascii="Dubai" w:hAnsi="Dubai" w:cs="Dubai"/>
          <w:color w:val="050505"/>
          <w:sz w:val="32"/>
          <w:szCs w:val="32"/>
          <w:shd w:val="clear" w:color="auto" w:fill="FFFFFF"/>
          <w:rtl/>
        </w:rPr>
        <w:t>ا</w:t>
      </w:r>
      <w:r>
        <w:rPr>
          <w:rFonts w:ascii="Dubai" w:hAnsi="Dubai" w:cs="Dubai" w:hint="cs"/>
          <w:color w:val="050505"/>
          <w:sz w:val="32"/>
          <w:szCs w:val="32"/>
          <w:shd w:val="clear" w:color="auto" w:fill="FFFFFF"/>
          <w:rtl/>
        </w:rPr>
        <w:t>ً</w:t>
      </w:r>
      <w:r w:rsidRPr="00FA598C">
        <w:rPr>
          <w:rFonts w:ascii="Dubai" w:hAnsi="Dubai" w:cs="Dubai"/>
          <w:color w:val="050505"/>
          <w:sz w:val="32"/>
          <w:szCs w:val="32"/>
          <w:shd w:val="clear" w:color="auto" w:fill="FFFFFF"/>
          <w:rtl/>
        </w:rPr>
        <w:t xml:space="preserve"> في الراسب</w:t>
      </w:r>
    </w:p>
    <w:p w:rsidR="00FA598C" w:rsidRPr="00FA598C" w:rsidRDefault="00FA598C" w:rsidP="00FA598C">
      <w:pPr>
        <w:jc w:val="center"/>
        <w:rPr>
          <w:rFonts w:ascii="Dubai" w:hAnsi="Dubai" w:cs="Dubai"/>
          <w:sz w:val="32"/>
          <w:szCs w:val="32"/>
        </w:rPr>
      </w:pPr>
      <w:r>
        <w:rPr>
          <w:rFonts w:ascii="Dubai" w:hAnsi="Dubai" w:cs="Dubai"/>
          <w:noProof/>
          <w:sz w:val="32"/>
          <w:szCs w:val="32"/>
        </w:rPr>
        <w:drawing>
          <wp:inline distT="0" distB="0" distL="0" distR="0">
            <wp:extent cx="2828925" cy="2121851"/>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ssil-1969912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2307" cy="2124387"/>
                    </a:xfrm>
                    <a:prstGeom prst="rect">
                      <a:avLst/>
                    </a:prstGeom>
                  </pic:spPr>
                </pic:pic>
              </a:graphicData>
            </a:graphic>
          </wp:inline>
        </w:drawing>
      </w:r>
    </w:p>
    <w:sectPr w:rsidR="00FA598C" w:rsidRPr="00FA598C"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A1830"/>
    <w:multiLevelType w:val="hybridMultilevel"/>
    <w:tmpl w:val="28186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43935"/>
    <w:multiLevelType w:val="hybridMultilevel"/>
    <w:tmpl w:val="B0960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B7"/>
    <w:rsid w:val="00082602"/>
    <w:rsid w:val="0018593F"/>
    <w:rsid w:val="00322CB7"/>
    <w:rsid w:val="0040745C"/>
    <w:rsid w:val="00FA598C"/>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167D"/>
  <w15:chartTrackingRefBased/>
  <w15:docId w15:val="{E12C71B6-9EB1-43A1-B4EA-3115BCC0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4351">
      <w:bodyDiv w:val="1"/>
      <w:marLeft w:val="0"/>
      <w:marRight w:val="0"/>
      <w:marTop w:val="0"/>
      <w:marBottom w:val="0"/>
      <w:divBdr>
        <w:top w:val="none" w:sz="0" w:space="0" w:color="auto"/>
        <w:left w:val="none" w:sz="0" w:space="0" w:color="auto"/>
        <w:bottom w:val="none" w:sz="0" w:space="0" w:color="auto"/>
        <w:right w:val="none" w:sz="0" w:space="0" w:color="auto"/>
      </w:divBdr>
      <w:divsChild>
        <w:div w:id="957176786">
          <w:marLeft w:val="0"/>
          <w:marRight w:val="0"/>
          <w:marTop w:val="120"/>
          <w:marBottom w:val="0"/>
          <w:divBdr>
            <w:top w:val="none" w:sz="0" w:space="0" w:color="auto"/>
            <w:left w:val="none" w:sz="0" w:space="0" w:color="auto"/>
            <w:bottom w:val="none" w:sz="0" w:space="0" w:color="auto"/>
            <w:right w:val="none" w:sz="0" w:space="0" w:color="auto"/>
          </w:divBdr>
          <w:divsChild>
            <w:div w:id="1579364750">
              <w:marLeft w:val="0"/>
              <w:marRight w:val="0"/>
              <w:marTop w:val="0"/>
              <w:marBottom w:val="0"/>
              <w:divBdr>
                <w:top w:val="none" w:sz="0" w:space="0" w:color="auto"/>
                <w:left w:val="none" w:sz="0" w:space="0" w:color="auto"/>
                <w:bottom w:val="none" w:sz="0" w:space="0" w:color="auto"/>
                <w:right w:val="none" w:sz="0" w:space="0" w:color="auto"/>
              </w:divBdr>
            </w:div>
          </w:divsChild>
        </w:div>
        <w:div w:id="358239258">
          <w:marLeft w:val="0"/>
          <w:marRight w:val="0"/>
          <w:marTop w:val="120"/>
          <w:marBottom w:val="0"/>
          <w:divBdr>
            <w:top w:val="none" w:sz="0" w:space="0" w:color="auto"/>
            <w:left w:val="none" w:sz="0" w:space="0" w:color="auto"/>
            <w:bottom w:val="none" w:sz="0" w:space="0" w:color="auto"/>
            <w:right w:val="none" w:sz="0" w:space="0" w:color="auto"/>
          </w:divBdr>
          <w:divsChild>
            <w:div w:id="8736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371</Words>
  <Characters>2120</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2021-03-30T15:51:00Z</dcterms:created>
  <dcterms:modified xsi:type="dcterms:W3CDTF">2021-03-30T16:12:00Z</dcterms:modified>
</cp:coreProperties>
</file>