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8E6A" w14:textId="77777777" w:rsidR="007F651B" w:rsidRDefault="007F651B" w:rsidP="007F651B">
      <w:pPr>
        <w:bidi/>
        <w:jc w:val="center"/>
        <w:rPr>
          <w:rFonts w:cs="Arial"/>
          <w:b/>
          <w:bCs/>
          <w:sz w:val="40"/>
          <w:szCs w:val="40"/>
          <w:rtl/>
          <w:lang w:bidi="ar-KW"/>
        </w:rPr>
      </w:pPr>
    </w:p>
    <w:p w14:paraId="7A4C235D" w14:textId="77777777" w:rsidR="007F651B" w:rsidRPr="004468E8" w:rsidRDefault="007F651B" w:rsidP="007F651B">
      <w:pPr>
        <w:bidi/>
        <w:jc w:val="center"/>
        <w:rPr>
          <w:rFonts w:cs="Arial"/>
          <w:b/>
          <w:bCs/>
          <w:sz w:val="32"/>
          <w:szCs w:val="32"/>
          <w:rtl/>
          <w:lang w:bidi="ar-KW"/>
        </w:rPr>
      </w:pPr>
      <w:r w:rsidRPr="004468E8">
        <w:rPr>
          <w:rFonts w:cs="Arial" w:hint="cs"/>
          <w:b/>
          <w:bCs/>
          <w:sz w:val="32"/>
          <w:szCs w:val="32"/>
          <w:rtl/>
          <w:lang w:bidi="ar-KW"/>
        </w:rPr>
        <w:t>المادة</w:t>
      </w:r>
      <w:r w:rsidRPr="004468E8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4468E8">
        <w:rPr>
          <w:rFonts w:cs="Arial" w:hint="cs"/>
          <w:b/>
          <w:bCs/>
          <w:sz w:val="32"/>
          <w:szCs w:val="32"/>
          <w:rtl/>
          <w:lang w:bidi="ar-KW"/>
        </w:rPr>
        <w:t>المادة</w:t>
      </w:r>
    </w:p>
    <w:p w14:paraId="55F5A31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4B7EA74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4E56880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شيء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يوجد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حولنا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ويأخذ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حيّزاً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  <w:r w:rsidRPr="007F651B">
        <w:rPr>
          <w:rFonts w:cs="Arial" w:hint="cs"/>
          <w:sz w:val="32"/>
          <w:szCs w:val="32"/>
          <w:rtl/>
          <w:lang w:bidi="ar-KW"/>
        </w:rPr>
        <w:t>تعتبر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عُرضةً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للتغيير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المُستمر،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وذلك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بسبب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الظروف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الجوية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المحيطة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ممّا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يؤدّي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تغييرها،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إنتاج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جديدة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تختلف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تماماً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صفاتها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ومعالمها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الأصلية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7FE6D86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609DD4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37C0886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يوجد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نوعان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لتغير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المادة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هما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: </w:t>
      </w:r>
    </w:p>
    <w:p w14:paraId="585FDAF0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705F165B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0AE993DA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3DD9D029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الفيزيائي</w:t>
      </w:r>
    </w:p>
    <w:p w14:paraId="6813970C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5296A59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85C545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عبارةٌ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تغيراتٍ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تحصل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حالةِ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وذلك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حيث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شكل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وهيئتها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الخارجية؛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إذ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ترتبط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بتغير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الحرارة؛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بمعنى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أنّه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نوع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فقط،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ولا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يحصل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أيّ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باقي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خواصها،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ولكنها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تبقى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تحتفظ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بهويتها،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الأمثلة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ذلك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تَحطم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الزّجاج،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وتبخر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وذوبان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الملح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داخل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091CABC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BF6DC3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86B0B8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DA673A3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5AF317E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D0AA396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الكيميائي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</w:p>
    <w:p w14:paraId="7C329239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3B2081A7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91AC1B3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هو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يحصل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عدةِ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ويُغيّرها،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وبالتالي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إيجاد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موادٍ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صنفٍ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جديد؛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بحيث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تُعطي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جديدة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خواصها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ولكنها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مختلفة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الأساسية،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الأمثلة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الفحم،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وانتهاء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مدة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صلاحية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الحليب،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وتحلل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كهربائيّاً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4285EEA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7217BD3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4A980A7E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45D7707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7503811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27D3298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80AAAD7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0C48C7BC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5F2331A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43533B4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80D5E46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63E6941F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النافعة</w:t>
      </w:r>
    </w:p>
    <w:p w14:paraId="1FCD4A4C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1A801B4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توجد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مجموعة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بعض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المواد،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يمكنُ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أنْ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يستفيد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الإنسان،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النافعة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التحولات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تحدث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للماء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455623CB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ذوبان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السكر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14A7EE94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ذوبان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الملح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0978505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الفحـــم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67AF4317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الغذاء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49ADC49D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A5C8D29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BA0145E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الضارة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</w:p>
    <w:p w14:paraId="073A3604" w14:textId="77777777" w:rsid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5F36DF17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</w:p>
    <w:p w14:paraId="57195291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توجد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مجموعة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التغيرات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تَضرّ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بالمواد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وتجعلها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غير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صالحة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للاستخدام،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الأمثلة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عليها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</w:p>
    <w:p w14:paraId="01815D05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تسوس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الأسنان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5ADA4236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صَدَأُ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الحديد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022AF0B5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الاحتراق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الغابات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4460FB96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احتراق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السكر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57A08D4C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  <w:r w:rsidRPr="007F651B">
        <w:rPr>
          <w:rFonts w:cs="Arial" w:hint="cs"/>
          <w:sz w:val="32"/>
          <w:szCs w:val="32"/>
          <w:rtl/>
          <w:lang w:bidi="ar-KW"/>
        </w:rPr>
        <w:t>عفن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المواد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الغذائية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</w:p>
    <w:p w14:paraId="45598B5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1743E75F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230FDBAA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326ACC6B" w14:textId="77777777" w:rsidR="007F651B" w:rsidRPr="007F651B" w:rsidRDefault="007F651B" w:rsidP="007F651B">
      <w:pPr>
        <w:bidi/>
        <w:rPr>
          <w:rFonts w:cs="Arial"/>
          <w:b/>
          <w:bCs/>
          <w:sz w:val="32"/>
          <w:szCs w:val="32"/>
          <w:rtl/>
          <w:lang w:bidi="ar-KW"/>
        </w:rPr>
      </w:pP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تحولات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الماء</w:t>
      </w:r>
      <w:r w:rsidRPr="007F651B">
        <w:rPr>
          <w:rFonts w:cs="Arial"/>
          <w:b/>
          <w:bCs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b/>
          <w:bCs/>
          <w:sz w:val="32"/>
          <w:szCs w:val="32"/>
          <w:rtl/>
          <w:lang w:bidi="ar-KW"/>
        </w:rPr>
        <w:t>الماء</w:t>
      </w:r>
    </w:p>
    <w:p w14:paraId="4630FF89" w14:textId="77777777" w:rsidR="007F651B" w:rsidRDefault="007F651B" w:rsidP="007F651B">
      <w:pPr>
        <w:bidi/>
        <w:rPr>
          <w:rFonts w:cs="Arial"/>
          <w:sz w:val="32"/>
          <w:szCs w:val="32"/>
          <w:rtl/>
          <w:lang w:bidi="ar-KW"/>
        </w:rPr>
      </w:pPr>
    </w:p>
    <w:p w14:paraId="60C7FC5D" w14:textId="77777777" w:rsidR="007F651B" w:rsidRPr="007F651B" w:rsidRDefault="007F651B" w:rsidP="007F651B">
      <w:pPr>
        <w:bidi/>
        <w:rPr>
          <w:sz w:val="32"/>
          <w:szCs w:val="32"/>
          <w:lang w:bidi="ar-KW"/>
        </w:rPr>
      </w:pP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عبارةٌ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مركبٍ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كيميائيٍ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يحتوي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ذرتي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هيدروجين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وذرةٍ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واحدةٍ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الأكسجين،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ومن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المعروف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أنَّ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موجودٌ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سطح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الأرض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بعدةِ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أشكالٍ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متنوعة،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السائلة،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الصلبة،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الغازية،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يُمكن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أنْ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يتحوّل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حالات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الثلاث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داخل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الطبيعة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الصلبة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هيئة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جليدٍ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أو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ثلجٍ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ذي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لونٍ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أبيض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ناصع،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كما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أنّ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يتحوّل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عندما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تنخفض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حرارته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الصفر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المئوي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السائلة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هذه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سائلاً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شفافاً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له،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الأكثر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انتشاراً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في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الطّبيعة،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شكل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سائلةٍ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عندما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تكون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درجات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حرارته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بين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الصفر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المئوي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الغليان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مئوية</w:t>
      </w:r>
      <w:r w:rsidRPr="007F651B">
        <w:rPr>
          <w:rFonts w:cs="Arial"/>
          <w:sz w:val="32"/>
          <w:szCs w:val="32"/>
          <w:rtl/>
          <w:lang w:bidi="ar-KW"/>
        </w:rPr>
        <w:t xml:space="preserve">. </w:t>
      </w:r>
      <w:r w:rsidRPr="007F651B">
        <w:rPr>
          <w:rFonts w:cs="Arial" w:hint="cs"/>
          <w:sz w:val="32"/>
          <w:szCs w:val="32"/>
          <w:rtl/>
          <w:lang w:bidi="ar-KW"/>
        </w:rPr>
        <w:t>الحالة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الغازية</w:t>
      </w:r>
      <w:r w:rsidRPr="007F651B">
        <w:rPr>
          <w:rFonts w:cs="Arial"/>
          <w:sz w:val="32"/>
          <w:szCs w:val="32"/>
          <w:rtl/>
          <w:lang w:bidi="ar-KW"/>
        </w:rPr>
        <w:t xml:space="preserve">: </w:t>
      </w:r>
      <w:r w:rsidRPr="007F651B">
        <w:rPr>
          <w:rFonts w:cs="Arial" w:hint="cs"/>
          <w:sz w:val="32"/>
          <w:szCs w:val="32"/>
          <w:rtl/>
          <w:lang w:bidi="ar-KW"/>
        </w:rPr>
        <w:t>حيث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يكون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شكلِ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مادةٍ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غازية،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وهناك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مجموعةُ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طُرُقٍ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لِتحويل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الماء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الحالةِ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الغازية؛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إذ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يتحوّل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بخارٍ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عند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وصوله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إلى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الغليان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وهي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درجة</w:t>
      </w:r>
      <w:r w:rsidRPr="007F651B">
        <w:rPr>
          <w:rFonts w:cs="Arial"/>
          <w:sz w:val="32"/>
          <w:szCs w:val="32"/>
          <w:rtl/>
          <w:lang w:bidi="ar-KW"/>
        </w:rPr>
        <w:t xml:space="preserve"> </w:t>
      </w:r>
      <w:r w:rsidRPr="007F651B">
        <w:rPr>
          <w:rFonts w:cs="Arial" w:hint="cs"/>
          <w:sz w:val="32"/>
          <w:szCs w:val="32"/>
          <w:rtl/>
          <w:lang w:bidi="ar-KW"/>
        </w:rPr>
        <w:t>مئوية</w:t>
      </w:r>
      <w:r w:rsidRPr="007F651B">
        <w:rPr>
          <w:rFonts w:cs="Arial"/>
          <w:sz w:val="32"/>
          <w:szCs w:val="32"/>
          <w:rtl/>
          <w:lang w:bidi="ar-KW"/>
        </w:rPr>
        <w:t>.</w:t>
      </w:r>
    </w:p>
    <w:p w14:paraId="73297491" w14:textId="77777777" w:rsidR="007F651B" w:rsidRPr="007F651B" w:rsidRDefault="007F651B" w:rsidP="007F651B">
      <w:pPr>
        <w:bidi/>
        <w:rPr>
          <w:sz w:val="32"/>
          <w:szCs w:val="32"/>
          <w:lang w:bidi="ar-KW"/>
        </w:rPr>
      </w:pPr>
    </w:p>
    <w:p w14:paraId="1869D763" w14:textId="77777777" w:rsidR="004468E8" w:rsidRDefault="004468E8" w:rsidP="004468E8">
      <w:pPr>
        <w:bidi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2F78BC6B" w14:textId="77777777" w:rsidR="007F651B" w:rsidRDefault="007F651B" w:rsidP="004468E8">
      <w:pPr>
        <w:bidi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خصائص المادة</w:t>
      </w:r>
    </w:p>
    <w:p w14:paraId="45E12B57" w14:textId="77777777" w:rsidR="004468E8" w:rsidRPr="004468E8" w:rsidRDefault="004468E8" w:rsidP="004468E8">
      <w:pPr>
        <w:bidi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6A48739B" w14:textId="77777777" w:rsidR="007F651B" w:rsidRPr="004468E8" w:rsidRDefault="007F651B" w:rsidP="007F651B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7887FAB0" w14:textId="77777777" w:rsidR="004468E8" w:rsidRDefault="004468E8" w:rsidP="007F651B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13A93C09" w14:textId="77777777" w:rsidR="004468E8" w:rsidRPr="004468E8" w:rsidRDefault="007F651B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 حالة الصلابة:</w:t>
      </w:r>
    </w:p>
    <w:p w14:paraId="5E70CFC1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28DEF894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تمتلك الذرّات شكلاً وحجماً ثابتاً. </w:t>
      </w:r>
    </w:p>
    <w:p w14:paraId="0CF31AF6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655E16FF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تمتلك طاقة حركيّة منخفضة.</w:t>
      </w:r>
    </w:p>
    <w:p w14:paraId="65A5275A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0BE3850F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غير قابلة للانضغاط. </w:t>
      </w:r>
    </w:p>
    <w:p w14:paraId="3274505D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333BD74D" w14:textId="77777777" w:rsidR="004468E8" w:rsidRDefault="004468E8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19BF84CF" w14:textId="77777777" w:rsidR="004468E8" w:rsidRDefault="004468E8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</w:p>
    <w:p w14:paraId="6356B8E3" w14:textId="77777777" w:rsidR="004468E8" w:rsidRPr="004468E8" w:rsidRDefault="007F651B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>حالة السيولة:</w:t>
      </w:r>
    </w:p>
    <w:p w14:paraId="10FFC571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3F4645E2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تكون دقائق المادة في حالة انتقاليّة وعشوائيّة دائمة.</w:t>
      </w:r>
    </w:p>
    <w:p w14:paraId="05F3D409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761A0414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تأخذ المادة شكل الإناء الموضوع فيه. </w:t>
      </w:r>
    </w:p>
    <w:p w14:paraId="5F1B76EA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3BADCE64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تمتلك حجماً ثابتاً. </w:t>
      </w:r>
    </w:p>
    <w:p w14:paraId="15D3B4F0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75D11029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قابلة للانضغاط لكن في غاية الصعوبة.</w:t>
      </w:r>
    </w:p>
    <w:p w14:paraId="7065DED7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0F22D851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46D158CB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68483484" w14:textId="77777777" w:rsidR="004468E8" w:rsidRPr="004468E8" w:rsidRDefault="007F651B" w:rsidP="004468E8">
      <w:pPr>
        <w:bidi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</w:t>
      </w:r>
      <w:r w:rsidRPr="004468E8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  <w:rtl/>
        </w:rPr>
        <w:t xml:space="preserve">الحالة الغازية: </w:t>
      </w:r>
    </w:p>
    <w:p w14:paraId="3513A4D0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4DA698E0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تتحرّك جزيئات هذه المادة بصورة عشوائيّة وسريعة جداً ودائمة، كما تتجه بمسارات مستقيمة، </w:t>
      </w:r>
    </w:p>
    <w:p w14:paraId="0B43B700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>وفي جميع الاتجاهات.</w:t>
      </w:r>
    </w:p>
    <w:p w14:paraId="3FD02483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2F158132" w14:textId="77777777" w:rsidR="004468E8" w:rsidRDefault="007F651B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تتخذ شكل الإناء الموضوع فيه بعد تعرّض الجزيئات للضغط .</w:t>
      </w:r>
    </w:p>
    <w:p w14:paraId="670A1934" w14:textId="77777777" w:rsidR="004468E8" w:rsidRDefault="004468E8" w:rsidP="004468E8">
      <w:pPr>
        <w:bidi/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</w:pPr>
    </w:p>
    <w:p w14:paraId="0975C905" w14:textId="1F124CE1" w:rsidR="007F651B" w:rsidRPr="007F651B" w:rsidRDefault="007F651B" w:rsidP="004468E8">
      <w:pPr>
        <w:bidi/>
        <w:rPr>
          <w:sz w:val="32"/>
          <w:szCs w:val="32"/>
        </w:rPr>
      </w:pP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  <w:rtl/>
        </w:rPr>
        <w:t xml:space="preserve"> تتميّز بقابليّتها العالية للانضغاط. تمتلك المادة خاصيّة الانتشار، والطاقة الحركيّة الكبيرة جداً</w:t>
      </w:r>
      <w:r w:rsidRPr="007F651B">
        <w:rPr>
          <w:rFonts w:ascii="Arial" w:hAnsi="Arial" w:cs="Arial"/>
          <w:color w:val="333333"/>
          <w:sz w:val="32"/>
          <w:szCs w:val="32"/>
          <w:shd w:val="clear" w:color="auto" w:fill="FFFFFF"/>
        </w:rPr>
        <w:t>.</w:t>
      </w:r>
      <w:r w:rsidRPr="007F651B">
        <w:rPr>
          <w:rFonts w:ascii="Arial" w:hAnsi="Arial" w:cs="Arial"/>
          <w:color w:val="333333"/>
          <w:sz w:val="32"/>
          <w:szCs w:val="32"/>
        </w:rPr>
        <w:br/>
      </w:r>
      <w:r w:rsidRPr="007F651B">
        <w:rPr>
          <w:rFonts w:ascii="Arial" w:hAnsi="Arial" w:cs="Arial"/>
          <w:color w:val="333333"/>
          <w:sz w:val="32"/>
          <w:szCs w:val="32"/>
        </w:rPr>
        <w:br/>
      </w:r>
    </w:p>
    <w:sectPr w:rsidR="007F651B" w:rsidRPr="007F651B" w:rsidSect="004468E8">
      <w:pgSz w:w="11907" w:h="16840" w:code="9"/>
      <w:pgMar w:top="1134" w:right="1134" w:bottom="1134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51B"/>
    <w:rsid w:val="000D0A68"/>
    <w:rsid w:val="002D5A25"/>
    <w:rsid w:val="003609D9"/>
    <w:rsid w:val="004468E8"/>
    <w:rsid w:val="0047128E"/>
    <w:rsid w:val="004A7136"/>
    <w:rsid w:val="00653201"/>
    <w:rsid w:val="007D4576"/>
    <w:rsid w:val="007F651B"/>
    <w:rsid w:val="0088289D"/>
    <w:rsid w:val="009E0901"/>
    <w:rsid w:val="00B04FD2"/>
    <w:rsid w:val="00B83A13"/>
    <w:rsid w:val="00C54117"/>
    <w:rsid w:val="00D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D9D"/>
  <w15:docId w15:val="{F0C92A30-D426-0141-81AB-874FE755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B4BF7908A8D46B8E8AAE0647B37DE" ma:contentTypeVersion="11" ma:contentTypeDescription="Create a new document." ma:contentTypeScope="" ma:versionID="a7338cc4ca993fab4e3d673fa88af436">
  <xsd:schema xmlns:xsd="http://www.w3.org/2001/XMLSchema" xmlns:xs="http://www.w3.org/2001/XMLSchema" xmlns:p="http://schemas.microsoft.com/office/2006/metadata/properties" xmlns:ns2="464fb4a6-f09e-498e-ad39-58b34f1b5605" targetNamespace="http://schemas.microsoft.com/office/2006/metadata/properties" ma:root="true" ma:fieldsID="60cb4754846afd4204ad402caa549d0b" ns2:_="">
    <xsd:import namespace="464fb4a6-f09e-498e-ad39-58b34f1b560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b4a6-f09e-498e-ad39-58b34f1b560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64fb4a6-f09e-498e-ad39-58b34f1b5605" xsi:nil="true"/>
  </documentManagement>
</p:properties>
</file>

<file path=customXml/itemProps1.xml><?xml version="1.0" encoding="utf-8"?>
<ds:datastoreItem xmlns:ds="http://schemas.openxmlformats.org/officeDocument/2006/customXml" ds:itemID="{4D1BC343-A7BB-44B9-9C21-C2BED8F2A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1A9AB-50EC-4FC2-8BC0-3E984E1577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64fb4a6-f09e-498e-ad39-58b34f1b5605"/>
  </ds:schemaRefs>
</ds:datastoreItem>
</file>

<file path=customXml/itemProps3.xml><?xml version="1.0" encoding="utf-8"?>
<ds:datastoreItem xmlns:ds="http://schemas.openxmlformats.org/officeDocument/2006/customXml" ds:itemID="{12EDCF1A-9820-48D1-857A-7F676A8769D4}">
  <ds:schemaRefs>
    <ds:schemaRef ds:uri="http://schemas.microsoft.com/office/2006/metadata/properties"/>
    <ds:schemaRef ds:uri="http://www.w3.org/2000/xmlns/"/>
    <ds:schemaRef ds:uri="464fb4a6-f09e-498e-ad39-58b34f1b5605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noura_n_almutairi@hotmail.com</cp:lastModifiedBy>
  <cp:revision>2</cp:revision>
  <dcterms:created xsi:type="dcterms:W3CDTF">2020-10-27T13:51:00Z</dcterms:created>
  <dcterms:modified xsi:type="dcterms:W3CDTF">2020-10-27T13:51:00Z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0x0101003DAB4BF7908A8D46B8E8AAE0647B37DE</vt:lpwstr>
  </property>
</Properties>
</file>