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0660A672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36951AF1" w:rsidR="006B0870" w:rsidRDefault="00453572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Sport I wish to have </w:t>
            </w:r>
            <w:r w:rsidR="00214049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 school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655C336C" w:rsidR="006B0870" w:rsidRDefault="004E19B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Roles and</w:t>
            </w:r>
            <w:r w:rsidR="005B4696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tools for swimming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0F4CF4D7" w:rsidR="006B0870" w:rsidRDefault="00FF489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Information about swimming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6E87A155" w:rsidR="006B0870" w:rsidRDefault="00FB41C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Learn how to swim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331E6284" w:rsidR="006B0870" w:rsidRDefault="00927CB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It makes the heart strong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4072"/>
      </w:tblGrid>
      <w:tr w:rsidR="006B0870" w14:paraId="5BAE521D" w14:textId="77777777" w:rsidTr="000052A3">
        <w:trPr>
          <w:trHeight w:val="1263"/>
        </w:trPr>
        <w:tc>
          <w:tcPr>
            <w:tcW w:w="4072" w:type="dxa"/>
            <w:shd w:val="clear" w:color="auto" w:fill="FFD966" w:themeFill="accent4" w:themeFillTint="99"/>
          </w:tcPr>
          <w:p w14:paraId="27F77774" w14:textId="7E039F39" w:rsidR="006B0870" w:rsidRDefault="00AB3AB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Use swimming suit , swimming goggles and nose pads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3EAFAEF1" w:rsidR="006B0870" w:rsidRDefault="005F115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 </w:t>
            </w:r>
            <w:r w:rsidR="000052A3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 w:rsidR="006B6B61">
              <w:rPr>
                <w:b/>
                <w:bCs/>
                <w:color w:val="FF0000"/>
                <w:sz w:val="36"/>
                <w:szCs w:val="36"/>
                <w:lang w:bidi="ar-KW"/>
              </w:rPr>
              <w:t>Maintain a healthy body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3773C7CB" w:rsidR="006B0870" w:rsidRDefault="004E19B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Prevents lung diseases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margin" w:tblpXSpec="right" w:tblpY="22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541"/>
      </w:tblGrid>
      <w:tr w:rsidR="005F1158" w14:paraId="46CC9D54" w14:textId="77777777" w:rsidTr="00206E68">
        <w:trPr>
          <w:trHeight w:val="734"/>
        </w:trPr>
        <w:tc>
          <w:tcPr>
            <w:tcW w:w="4541" w:type="dxa"/>
            <w:shd w:val="clear" w:color="auto" w:fill="FFD966" w:themeFill="accent4" w:themeFillTint="99"/>
          </w:tcPr>
          <w:p w14:paraId="219AB2DD" w14:textId="59282FA2" w:rsidR="005F1158" w:rsidRDefault="00E26F6F" w:rsidP="005F1158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Children should be supervised. </w:t>
            </w:r>
          </w:p>
        </w:tc>
      </w:tr>
    </w:tbl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6A047801" w:rsidR="006B0870" w:rsidRPr="00E26F6F" w:rsidRDefault="00417431" w:rsidP="00D90297">
      <w:pPr>
        <w:jc w:val="center"/>
        <w:rPr>
          <w:color w:val="000000" w:themeColor="text1"/>
          <w:sz w:val="36"/>
          <w:szCs w:val="36"/>
          <w:rtl/>
          <w:lang w:bidi="ar-KW"/>
        </w:rPr>
      </w:pPr>
      <w:r w:rsidRPr="00E26F6F">
        <w:rPr>
          <w:color w:val="000000" w:themeColor="text1"/>
          <w:sz w:val="36"/>
          <w:szCs w:val="36"/>
          <w:lang w:bidi="ar-KW"/>
        </w:rPr>
        <w:t xml:space="preserve">Sports activities are important at school.  There is a sport that I wish to have in school.  It is not just a sport for fun.  Swimming is an important </w:t>
      </w:r>
      <w:r w:rsidR="003A5EFF" w:rsidRPr="00E26F6F">
        <w:rPr>
          <w:color w:val="000000" w:themeColor="text1"/>
          <w:sz w:val="36"/>
          <w:szCs w:val="36"/>
          <w:lang w:bidi="ar-KW"/>
        </w:rPr>
        <w:t>sport</w:t>
      </w:r>
      <w:r w:rsidRPr="00E26F6F">
        <w:rPr>
          <w:color w:val="000000" w:themeColor="text1"/>
          <w:sz w:val="36"/>
          <w:szCs w:val="36"/>
          <w:lang w:bidi="ar-KW"/>
        </w:rPr>
        <w:t xml:space="preserve">.  It makes the heart strong.  Swimming helps maintain a healthy body.  Swimming </w:t>
      </w:r>
      <w:r w:rsidR="004E19BA" w:rsidRPr="00E26F6F">
        <w:rPr>
          <w:color w:val="000000" w:themeColor="text1"/>
          <w:sz w:val="36"/>
          <w:szCs w:val="36"/>
          <w:lang w:bidi="ar-KW"/>
        </w:rPr>
        <w:t>prevents</w:t>
      </w:r>
      <w:r w:rsidRPr="00E26F6F">
        <w:rPr>
          <w:color w:val="000000" w:themeColor="text1"/>
          <w:sz w:val="36"/>
          <w:szCs w:val="36"/>
          <w:lang w:bidi="ar-KW"/>
        </w:rPr>
        <w:t xml:space="preserve"> lung diseases.  There </w:t>
      </w:r>
      <w:r w:rsidR="001D76AB" w:rsidRPr="00E26F6F">
        <w:rPr>
          <w:color w:val="000000" w:themeColor="text1"/>
          <w:sz w:val="36"/>
          <w:szCs w:val="36"/>
          <w:lang w:bidi="ar-KW"/>
        </w:rPr>
        <w:t>aren’t</w:t>
      </w:r>
      <w:r w:rsidRPr="00E26F6F">
        <w:rPr>
          <w:color w:val="000000" w:themeColor="text1"/>
          <w:sz w:val="36"/>
          <w:szCs w:val="36"/>
          <w:lang w:bidi="ar-KW"/>
        </w:rPr>
        <w:t xml:space="preserve"> many laws for swimming. </w:t>
      </w:r>
      <w:r w:rsidR="001D76AB" w:rsidRPr="00E26F6F">
        <w:rPr>
          <w:color w:val="000000" w:themeColor="text1"/>
          <w:sz w:val="36"/>
          <w:szCs w:val="36"/>
          <w:lang w:bidi="ar-KW"/>
        </w:rPr>
        <w:t xml:space="preserve">It is a </w:t>
      </w:r>
      <w:r w:rsidRPr="00E26F6F">
        <w:rPr>
          <w:color w:val="000000" w:themeColor="text1"/>
          <w:sz w:val="36"/>
          <w:szCs w:val="36"/>
          <w:lang w:bidi="ar-KW"/>
        </w:rPr>
        <w:t xml:space="preserve">must </w:t>
      </w:r>
      <w:r w:rsidR="001D76AB" w:rsidRPr="00E26F6F">
        <w:rPr>
          <w:color w:val="000000" w:themeColor="text1"/>
          <w:sz w:val="36"/>
          <w:szCs w:val="36"/>
          <w:lang w:bidi="ar-KW"/>
        </w:rPr>
        <w:t xml:space="preserve">to </w:t>
      </w:r>
      <w:r w:rsidRPr="00E26F6F">
        <w:rPr>
          <w:color w:val="000000" w:themeColor="text1"/>
          <w:sz w:val="36"/>
          <w:szCs w:val="36"/>
          <w:lang w:bidi="ar-KW"/>
        </w:rPr>
        <w:t>learn</w:t>
      </w:r>
      <w:r w:rsidR="001D76AB" w:rsidRPr="00E26F6F">
        <w:rPr>
          <w:color w:val="000000" w:themeColor="text1"/>
          <w:sz w:val="36"/>
          <w:szCs w:val="36"/>
          <w:lang w:bidi="ar-KW"/>
        </w:rPr>
        <w:t xml:space="preserve"> how</w:t>
      </w:r>
      <w:r w:rsidRPr="00E26F6F">
        <w:rPr>
          <w:color w:val="000000" w:themeColor="text1"/>
          <w:sz w:val="36"/>
          <w:szCs w:val="36"/>
          <w:lang w:bidi="ar-KW"/>
        </w:rPr>
        <w:t xml:space="preserve"> to swim to avoid drowning.  Swimming does not need many tools.  It is important to use </w:t>
      </w:r>
      <w:r w:rsidR="001D76AB" w:rsidRPr="00E26F6F">
        <w:rPr>
          <w:color w:val="000000" w:themeColor="text1"/>
          <w:sz w:val="36"/>
          <w:szCs w:val="36"/>
          <w:lang w:bidi="ar-KW"/>
        </w:rPr>
        <w:t xml:space="preserve">swimming </w:t>
      </w:r>
      <w:r w:rsidR="00792822" w:rsidRPr="00E26F6F">
        <w:rPr>
          <w:color w:val="000000" w:themeColor="text1"/>
          <w:sz w:val="36"/>
          <w:szCs w:val="36"/>
          <w:lang w:bidi="ar-KW"/>
        </w:rPr>
        <w:t>suit</w:t>
      </w:r>
      <w:r w:rsidR="001D76AB" w:rsidRPr="00E26F6F">
        <w:rPr>
          <w:color w:val="000000" w:themeColor="text1"/>
          <w:sz w:val="36"/>
          <w:szCs w:val="36"/>
          <w:lang w:bidi="ar-KW"/>
        </w:rPr>
        <w:t xml:space="preserve"> </w:t>
      </w:r>
      <w:r w:rsidRPr="00E26F6F">
        <w:rPr>
          <w:color w:val="000000" w:themeColor="text1"/>
          <w:sz w:val="36"/>
          <w:szCs w:val="36"/>
          <w:lang w:bidi="ar-KW"/>
        </w:rPr>
        <w:t>, swimming goggles and nose pads</w:t>
      </w:r>
      <w:r w:rsidR="0069622D" w:rsidRPr="00E26F6F">
        <w:rPr>
          <w:color w:val="000000" w:themeColor="text1"/>
          <w:sz w:val="36"/>
          <w:szCs w:val="36"/>
          <w:lang w:bidi="ar-KW"/>
        </w:rPr>
        <w:t>.</w:t>
      </w:r>
      <w:r w:rsidR="00DB1FFA" w:rsidRPr="00E26F6F">
        <w:rPr>
          <w:color w:val="000000" w:themeColor="text1"/>
          <w:sz w:val="36"/>
          <w:szCs w:val="36"/>
          <w:lang w:bidi="ar-KW"/>
        </w:rPr>
        <w:t xml:space="preserve"> Also,</w:t>
      </w:r>
      <w:r w:rsidR="00392D86" w:rsidRPr="00E26F6F">
        <w:rPr>
          <w:color w:val="000000" w:themeColor="text1"/>
          <w:sz w:val="36"/>
          <w:szCs w:val="36"/>
          <w:lang w:bidi="ar-KW"/>
        </w:rPr>
        <w:t xml:space="preserve"> children should be supervised by the trainer.</w:t>
      </w:r>
      <w:r w:rsidR="00CA6307" w:rsidRPr="00E26F6F">
        <w:rPr>
          <w:color w:val="000000" w:themeColor="text1"/>
          <w:sz w:val="36"/>
          <w:szCs w:val="36"/>
          <w:lang w:bidi="ar-KW"/>
        </w:rPr>
        <w:t xml:space="preserve"> </w:t>
      </w:r>
      <w:r w:rsidR="00D90297" w:rsidRPr="00E26F6F">
        <w:rPr>
          <w:color w:val="000000" w:themeColor="text1"/>
          <w:sz w:val="36"/>
          <w:szCs w:val="36"/>
          <w:lang w:bidi="ar-KW"/>
        </w:rPr>
        <w:t>Swimming will make our school more exciting</w:t>
      </w:r>
      <w:r w:rsidR="002D108E" w:rsidRPr="00E26F6F">
        <w:rPr>
          <w:color w:val="000000" w:themeColor="text1"/>
          <w:sz w:val="36"/>
          <w:szCs w:val="36"/>
          <w:lang w:bidi="ar-KW"/>
        </w:rPr>
        <w:t xml:space="preserve">. </w:t>
      </w:r>
    </w:p>
    <w:p w14:paraId="2784164E" w14:textId="77777777" w:rsidR="006B0870" w:rsidRPr="00E26F6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E26F6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E26F6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E26F6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052A3"/>
    <w:rsid w:val="001D76AB"/>
    <w:rsid w:val="00206E68"/>
    <w:rsid w:val="00214049"/>
    <w:rsid w:val="0029182D"/>
    <w:rsid w:val="002D108E"/>
    <w:rsid w:val="00392D86"/>
    <w:rsid w:val="003A5EFF"/>
    <w:rsid w:val="00417431"/>
    <w:rsid w:val="00453572"/>
    <w:rsid w:val="004E19BA"/>
    <w:rsid w:val="00521BA4"/>
    <w:rsid w:val="005B4696"/>
    <w:rsid w:val="005F1158"/>
    <w:rsid w:val="0069622D"/>
    <w:rsid w:val="006B0870"/>
    <w:rsid w:val="006B6B61"/>
    <w:rsid w:val="006D13CB"/>
    <w:rsid w:val="00792822"/>
    <w:rsid w:val="008A2B53"/>
    <w:rsid w:val="00915F9B"/>
    <w:rsid w:val="00927CB1"/>
    <w:rsid w:val="00AB3AB0"/>
    <w:rsid w:val="00B94629"/>
    <w:rsid w:val="00BB6456"/>
    <w:rsid w:val="00CA6307"/>
    <w:rsid w:val="00D90297"/>
    <w:rsid w:val="00DB1FFA"/>
    <w:rsid w:val="00E0527F"/>
    <w:rsid w:val="00E26F6F"/>
    <w:rsid w:val="00E57EB9"/>
    <w:rsid w:val="00FB41CB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2021-03-31T18:51:00Z</dcterms:created>
  <dcterms:modified xsi:type="dcterms:W3CDTF">2021-03-31T18:51:00Z</dcterms:modified>
</cp:coreProperties>
</file>