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3657.6" w:firstLine="0"/>
        <w:jc w:val="righ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المحولات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الكھربائیة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8.4000000000001" w:line="240" w:lineRule="auto"/>
        <w:ind w:left="3600" w:right="0" w:firstLine="0"/>
        <w:jc w:val="right"/>
        <w:rPr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1"/>
        </w:rPr>
        <w:t xml:space="preserve">الكھربائي</w:t>
      </w:r>
      <w:r w:rsidDel="00000000" w:rsidR="00000000" w:rsidRPr="00000000">
        <w:rPr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1"/>
        </w:rPr>
        <w:t xml:space="preserve">المحول</w:t>
      </w:r>
      <w:r w:rsidDel="00000000" w:rsidR="00000000" w:rsidRPr="00000000">
        <w:rPr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59999999999997" w:line="240" w:lineRule="auto"/>
        <w:ind w:right="0"/>
        <w:jc w:val="righ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جھاز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الھندسة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الكھربائیة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مؤلف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ملفين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الأسلاك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المنفصلة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الملفوفة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قضبان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الحدیدیة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فقط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بمسافة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بسيطة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یسمى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الطرف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المرتبط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بالمولد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الكھربائي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بالملف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الإبتدائي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بينما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يطلق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الطرف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المرتبط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بالحمل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الملف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الثانوي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يستخدم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المحول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لتغيير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قیمة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الجھد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الكھربي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نقل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الطاقة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الكھربائیة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يعمل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التيار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المتردد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حيث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یمكن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یعمل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المحول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أنظمة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التيار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المستمر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فإذا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جھد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الطرف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الثانوي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أقل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جھد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الإبتدائي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المحول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خافضا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للجھد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لو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جھد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الثانوي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أعلى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جھد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الإبتدائي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المحول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رافعا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للجھد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7.6" w:line="240" w:lineRule="auto"/>
        <w:ind w:left="5760" w:right="0" w:firstLine="0"/>
        <w:jc w:val="right"/>
        <w:rPr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1"/>
        </w:rPr>
        <w:t xml:space="preserve">مبدأ</w:t>
      </w:r>
      <w:r w:rsidDel="00000000" w:rsidR="00000000" w:rsidRPr="00000000">
        <w:rPr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1"/>
        </w:rPr>
        <w:t xml:space="preserve">المحول</w:t>
      </w:r>
      <w:r w:rsidDel="00000000" w:rsidR="00000000" w:rsidRPr="00000000">
        <w:rPr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1"/>
        </w:rPr>
        <w:t xml:space="preserve">الكھربائي</w:t>
      </w:r>
      <w:r w:rsidDel="00000000" w:rsidR="00000000" w:rsidRPr="00000000">
        <w:rPr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0"/>
        </w:rPr>
        <w:t xml:space="preserve"> :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59999999999997" w:line="240" w:lineRule="auto"/>
        <w:ind w:right="0"/>
        <w:jc w:val="righ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يقوم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مبدأ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فرداي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للحث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الكھرومغناطیسي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ينص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قيمة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القوة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المحركة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الكھربائیة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الجھد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الكھربائي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تتناسب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طرديا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معدل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تغير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التدفق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المغناطيسي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لھذا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السبب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المحول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یعمل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أنظمة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التيار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المستمر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لأن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التیار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المستمر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یخلق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مالا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مغناطیسی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ثابت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مقدار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تغییر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یساوي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الصفر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فلا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يمكن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خلق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جھد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كھربي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حینھا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بطریقة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الحث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وأحد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الأسباب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الرئیسیة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التفضیل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التيار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المتردد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المستمر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59999999999997" w:line="240" w:lineRule="auto"/>
        <w:ind w:left="720" w:right="398.3999999999992" w:firstLine="0"/>
        <w:jc w:val="righ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یوصل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طرفا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الملف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الابتدائي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بمصدر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التيار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المتردد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يوصل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الملف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الثانوي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بالحمل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40" w:lineRule="auto"/>
        <w:ind w:left="5760" w:right="0" w:firstLine="0"/>
        <w:jc w:val="righ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المستھلك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للطاقة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الكھربیة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غلق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دائرة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الملف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الثانوي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فان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التيار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المار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الملف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الابتدائي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یحدث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سیلا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مغناطیسیا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40" w:lineRule="auto"/>
        <w:ind w:right="0"/>
        <w:jc w:val="righ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متناوبا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القلب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الحديدي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یولد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لفة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كلا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الملفين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واحدة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للحث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فإذا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الملف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الابتدائي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اللفات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الملف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الثانوي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اللفات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فان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القوة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الدافعة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الكھربیة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التأثيرية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كلا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الملفين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متناسبة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طرديا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اللفات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فیھما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6.8000000000002" w:line="240" w:lineRule="auto"/>
        <w:ind w:left="5760" w:right="0" w:firstLine="0"/>
        <w:jc w:val="right"/>
        <w:rPr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1"/>
        </w:rPr>
        <w:t xml:space="preserve">الغرض</w:t>
      </w:r>
      <w:r w:rsidDel="00000000" w:rsidR="00000000" w:rsidRPr="00000000">
        <w:rPr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1"/>
        </w:rPr>
        <w:t xml:space="preserve">المحول</w:t>
      </w:r>
      <w:r w:rsidDel="00000000" w:rsidR="00000000" w:rsidRPr="00000000">
        <w:rPr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1"/>
        </w:rPr>
        <w:t xml:space="preserve">الكھربائ</w:t>
      </w:r>
      <w:r w:rsidDel="00000000" w:rsidR="00000000" w:rsidRPr="00000000">
        <w:rPr>
          <w:b w:val="1"/>
          <w:color w:val="7030a0"/>
          <w:sz w:val="32"/>
          <w:szCs w:val="32"/>
          <w:rtl w:val="1"/>
        </w:rPr>
        <w:t xml:space="preserve">ي</w:t>
      </w:r>
      <w:r w:rsidDel="00000000" w:rsidR="00000000" w:rsidRPr="00000000">
        <w:rPr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7030a0"/>
          <w:sz w:val="32"/>
          <w:szCs w:val="32"/>
          <w:rtl w:val="0"/>
        </w:rPr>
        <w:t xml:space="preserve">:</w:t>
      </w:r>
      <w:r w:rsidDel="00000000" w:rsidR="00000000" w:rsidRPr="00000000">
        <w:rPr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2.4" w:line="240" w:lineRule="auto"/>
        <w:ind w:right="0"/>
        <w:jc w:val="righ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رفع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أو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خفض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القوة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الدافعة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الكھربائیة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المترددة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ونقل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الطاقة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الكھربائیة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أماكن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تولیدھا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أماكن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استھلاكھا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7.6000000000001" w:line="240" w:lineRule="auto"/>
        <w:ind w:left="5040" w:right="0" w:firstLine="0"/>
        <w:jc w:val="right"/>
        <w:rPr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7030a0"/>
          <w:sz w:val="32"/>
          <w:szCs w:val="32"/>
          <w:rtl w:val="1"/>
        </w:rPr>
        <w:t xml:space="preserve">تصنيف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1"/>
        </w:rPr>
        <w:t xml:space="preserve">المحولات</w:t>
      </w:r>
      <w:r w:rsidDel="00000000" w:rsidR="00000000" w:rsidRPr="00000000">
        <w:rPr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color w:val="7030a0"/>
          <w:sz w:val="32"/>
          <w:szCs w:val="32"/>
          <w:rtl w:val="1"/>
        </w:rPr>
        <w:t xml:space="preserve">حيث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1"/>
        </w:rPr>
        <w:t xml:space="preserve">التردد</w:t>
      </w:r>
      <w:r w:rsidDel="00000000" w:rsidR="00000000" w:rsidRPr="00000000">
        <w:rPr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color w:val="7030a0"/>
          <w:sz w:val="32"/>
          <w:szCs w:val="32"/>
          <w:rtl w:val="1"/>
        </w:rPr>
        <w:t xml:space="preserve">إلى</w:t>
      </w:r>
      <w:r w:rsidDel="00000000" w:rsidR="00000000" w:rsidRPr="00000000">
        <w:rPr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0"/>
        </w:rPr>
        <w:t xml:space="preserve"> 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6.8000000000002" w:line="240" w:lineRule="auto"/>
        <w:ind w:left="720" w:right="0" w:firstLine="0"/>
        <w:jc w:val="righ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-1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محولات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تردد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شديد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الانخفاض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Transformer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frequency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low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Very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-2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محولات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تردد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صوتى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Transformer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frequency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Audio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-3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محولات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تردد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عالى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Transformer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frequency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High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-4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محولات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تردد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متوسط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transformer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frequency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IF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0" w:line="240" w:lineRule="auto"/>
        <w:ind w:left="4320" w:right="0" w:firstLine="0"/>
        <w:jc w:val="right"/>
        <w:rPr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7030a0"/>
          <w:sz w:val="32"/>
          <w:szCs w:val="32"/>
          <w:rtl w:val="1"/>
        </w:rPr>
        <w:t xml:space="preserve">تصنيف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1"/>
        </w:rPr>
        <w:t xml:space="preserve">المحولات</w:t>
      </w:r>
      <w:r w:rsidDel="00000000" w:rsidR="00000000" w:rsidRPr="00000000">
        <w:rPr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color w:val="7030a0"/>
          <w:sz w:val="32"/>
          <w:szCs w:val="32"/>
          <w:rtl w:val="1"/>
        </w:rPr>
        <w:t xml:space="preserve">حيث</w:t>
      </w:r>
      <w:r w:rsidDel="00000000" w:rsidR="00000000" w:rsidRPr="00000000">
        <w:rPr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7030a0"/>
          <w:sz w:val="32"/>
          <w:szCs w:val="32"/>
          <w:rtl w:val="1"/>
        </w:rPr>
        <w:t xml:space="preserve">الوظيفة</w:t>
      </w:r>
      <w:r w:rsidDel="00000000" w:rsidR="00000000" w:rsidRPr="00000000">
        <w:rPr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7030a0"/>
          <w:sz w:val="32"/>
          <w:szCs w:val="32"/>
          <w:rtl w:val="1"/>
        </w:rPr>
        <w:t xml:space="preserve">الكهربائية</w:t>
      </w:r>
      <w:r w:rsidDel="00000000" w:rsidR="00000000" w:rsidRPr="00000000">
        <w:rPr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7.6" w:line="240" w:lineRule="auto"/>
        <w:ind w:right="0"/>
        <w:jc w:val="righ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-1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محولات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قدرة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) )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Transformer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Power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وھي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المحولات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المستخدمة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فى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شبكات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النقل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الكھربیة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ومحطات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التوليد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الكھربیة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2.40000000000003" w:line="240" w:lineRule="auto"/>
        <w:ind w:right="0"/>
        <w:jc w:val="righ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-2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محولات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توزیع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) )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Transformer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Distribution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ھى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المحولات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المستخدمة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فى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شبكات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التوزيع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الكھربائیة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40000000000003" w:line="240" w:lineRule="auto"/>
        <w:ind w:left="3600" w:right="0" w:firstLine="0"/>
        <w:jc w:val="righ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-3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محولات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قیاس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وتنقسم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نوعين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محولات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جھد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Transformer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Voltage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محولات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التيار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Transformer. Current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6.8000000000001" w:line="240" w:lineRule="auto"/>
        <w:ind w:left="5760" w:right="0" w:firstLine="0"/>
        <w:jc w:val="right"/>
        <w:rPr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7030a0"/>
          <w:sz w:val="32"/>
          <w:szCs w:val="32"/>
          <w:rtl w:val="1"/>
        </w:rPr>
        <w:t xml:space="preserve">تركيب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1"/>
        </w:rPr>
        <w:t xml:space="preserve">المحول</w:t>
      </w:r>
      <w:r w:rsidDel="00000000" w:rsidR="00000000" w:rsidRPr="00000000">
        <w:rPr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0"/>
        </w:rPr>
        <w:t xml:space="preserve"> :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2.4" w:line="240" w:lineRule="auto"/>
        <w:ind w:left="4320" w:right="-4.800000000000182" w:firstLine="0"/>
        <w:jc w:val="righ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ھى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رئیسیة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أجزاء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ثلاثة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المحول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يتركب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ابتدائى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الأب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الملف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Primary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Winding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الثانوى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الملف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Secondary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Winding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الحديدى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القلب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Core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40" w:lineRule="auto"/>
        <w:ind w:right="0"/>
        <w:jc w:val="righ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القدرة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فى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محولات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الأساسية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المحول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أجزاء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ھى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أعلاه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المذكورة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الثلاثة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العناصر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Power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Transformer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)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التالیة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الأجزاء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إضافة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فیتو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الرئیسي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الزیت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خزان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Main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Tank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التمدد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خزان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Conservator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firstLine="0"/>
        <w:jc w:val="righ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الزیت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بواسیر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للتبرید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مجموعة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b w:val="1"/>
          <w:sz w:val="32"/>
          <w:szCs w:val="32"/>
          <w:rtl w:val="1"/>
        </w:rPr>
        <w:t xml:space="preserve">ریپیتر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Radiator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الزیت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ضخ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طرمبة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-Oil pump.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التبريد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مراوح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مجموعة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Cooling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Fan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الجھد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منظم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Tap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Changer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العالى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الجھد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أختراق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عازل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HV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Pushing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0" w:line="240" w:lineRule="auto"/>
        <w:ind w:left="2880" w:right="2414.4000000000005" w:firstLine="0"/>
        <w:rPr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7030a0"/>
          <w:sz w:val="32"/>
          <w:szCs w:val="32"/>
          <w:rtl w:val="1"/>
        </w:rPr>
        <w:t xml:space="preserve">احمد</w:t>
      </w:r>
      <w:r w:rsidDel="00000000" w:rsidR="00000000" w:rsidRPr="00000000">
        <w:rPr>
          <w:b w:val="1"/>
          <w:color w:val="7030a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7030a0"/>
          <w:sz w:val="32"/>
          <w:szCs w:val="32"/>
          <w:rtl w:val="1"/>
        </w:rPr>
        <w:t xml:space="preserve">ياقوت</w:t>
      </w:r>
      <w:r w:rsidDel="00000000" w:rsidR="00000000" w:rsidRPr="00000000">
        <w:rPr>
          <w:b w:val="1"/>
          <w:color w:val="7030a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7030a0"/>
          <w:sz w:val="32"/>
          <w:szCs w:val="32"/>
          <w:rtl w:val="1"/>
        </w:rPr>
        <w:t xml:space="preserve">سليم</w:t>
      </w:r>
      <w:r w:rsidDel="00000000" w:rsidR="00000000" w:rsidRPr="00000000">
        <w:rPr>
          <w:b w:val="1"/>
          <w:color w:val="7030a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7030a0"/>
          <w:sz w:val="32"/>
          <w:szCs w:val="32"/>
          <w:rtl w:val="1"/>
        </w:rPr>
        <w:t xml:space="preserve">محمد</w:t>
      </w:r>
      <w:r w:rsidDel="00000000" w:rsidR="00000000" w:rsidRPr="00000000">
        <w:rPr>
          <w:b w:val="1"/>
          <w:color w:val="7030a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7030a0"/>
          <w:sz w:val="32"/>
          <w:szCs w:val="32"/>
          <w:rtl w:val="1"/>
        </w:rPr>
        <w:t xml:space="preserve">مهران</w:t>
      </w:r>
      <w:r w:rsidDel="00000000" w:rsidR="00000000" w:rsidRPr="00000000">
        <w:rPr>
          <w:b w:val="1"/>
          <w:color w:val="7030a0"/>
          <w:sz w:val="32"/>
          <w:szCs w:val="32"/>
          <w:rtl w:val="0"/>
        </w:rPr>
        <w:t xml:space="preserve"> 12/2</w:t>
      </w:r>
      <w:r w:rsidDel="00000000" w:rsidR="00000000" w:rsidRPr="00000000">
        <w:rPr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sectPr>
      <w:pgSz w:h="15840" w:w="12240"/>
      <w:pgMar w:bottom="1440" w:top="1440" w:left="1440" w:right="1440" w:header="0" w:footer="720"/>
      <w:pgNumType w:start="1"/>
      <w:cols w:equalWidth="0" w:num="1">
        <w:col w:space="0" w:w="93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