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9FA" w:rsidRDefault="007B29FA" w:rsidP="007B29FA">
      <w:pPr>
        <w:spacing w:line="360" w:lineRule="auto"/>
        <w:jc w:val="center"/>
        <w:rPr>
          <w:rFonts w:hint="cs"/>
          <w:sz w:val="32"/>
          <w:szCs w:val="32"/>
          <w:rtl/>
          <w:lang w:bidi="ar-KW"/>
        </w:rPr>
      </w:pPr>
      <w:r>
        <w:rPr>
          <w:rFonts w:hint="cs"/>
          <w:noProof/>
          <w:sz w:val="32"/>
          <w:szCs w:val="32"/>
          <w:rtl/>
        </w:rPr>
        <w:drawing>
          <wp:anchor distT="0" distB="0" distL="114300" distR="114300" simplePos="0" relativeHeight="251658240" behindDoc="0" locked="0" layoutInCell="1" allowOverlap="1" wp14:anchorId="3C7BB16E" wp14:editId="7052AC2A">
            <wp:simplePos x="0" y="0"/>
            <wp:positionH relativeFrom="column">
              <wp:posOffset>-495300</wp:posOffset>
            </wp:positionH>
            <wp:positionV relativeFrom="page">
              <wp:posOffset>923290</wp:posOffset>
            </wp:positionV>
            <wp:extent cx="1714500" cy="2143125"/>
            <wp:effectExtent l="0" t="0" r="0" b="9525"/>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جابر.jpg"/>
                    <pic:cNvPicPr/>
                  </pic:nvPicPr>
                  <pic:blipFill>
                    <a:blip r:embed="rId6">
                      <a:extLst>
                        <a:ext uri="{28A0092B-C50C-407E-A947-70E740481C1C}">
                          <a14:useLocalDpi xmlns:a14="http://schemas.microsoft.com/office/drawing/2010/main" val="0"/>
                        </a:ext>
                      </a:extLst>
                    </a:blip>
                    <a:stretch>
                      <a:fillRect/>
                    </a:stretch>
                  </pic:blipFill>
                  <pic:spPr>
                    <a:xfrm>
                      <a:off x="0" y="0"/>
                      <a:ext cx="1714500" cy="2143125"/>
                    </a:xfrm>
                    <a:prstGeom prst="rect">
                      <a:avLst/>
                    </a:prstGeom>
                  </pic:spPr>
                </pic:pic>
              </a:graphicData>
            </a:graphic>
            <wp14:sizeRelH relativeFrom="page">
              <wp14:pctWidth>0</wp14:pctWidth>
            </wp14:sizeRelH>
            <wp14:sizeRelV relativeFrom="page">
              <wp14:pctHeight>0</wp14:pctHeight>
            </wp14:sizeRelV>
          </wp:anchor>
        </w:drawing>
      </w:r>
      <w:r>
        <w:rPr>
          <w:rFonts w:hint="cs"/>
          <w:sz w:val="32"/>
          <w:szCs w:val="32"/>
          <w:rtl/>
          <w:lang w:bidi="ar-KW"/>
        </w:rPr>
        <w:t>الشيخ جابر بن مبارك الصباح</w:t>
      </w:r>
    </w:p>
    <w:p w:rsidR="00FF0520" w:rsidRPr="006A5BA9" w:rsidRDefault="007B29FA" w:rsidP="006A5BA9">
      <w:pPr>
        <w:spacing w:line="480" w:lineRule="auto"/>
        <w:jc w:val="center"/>
        <w:rPr>
          <w:rFonts w:cs="Arial"/>
          <w:sz w:val="32"/>
          <w:szCs w:val="32"/>
          <w:rtl/>
          <w:lang w:bidi="ar-KW"/>
        </w:rPr>
      </w:pPr>
      <w:r>
        <w:rPr>
          <w:rFonts w:hint="cs"/>
          <w:sz w:val="32"/>
          <w:szCs w:val="32"/>
          <w:rtl/>
          <w:lang w:bidi="ar-KW"/>
        </w:rPr>
        <w:t>كان الشيخ جابر بن مبارك حاكم الكويت الثامن ، وهو اكبر أبناء الشيخ مبارك الصباح من زوجته الشيخة شيخة دعيج الصباح ، تولى حكم دولة الكويت بعد وفاة ابيه ، وكانت فترة حكمه من 1915 ال</w:t>
      </w:r>
      <w:r w:rsidR="0078048E">
        <w:rPr>
          <w:rFonts w:hint="cs"/>
          <w:sz w:val="32"/>
          <w:szCs w:val="32"/>
          <w:rtl/>
          <w:lang w:bidi="ar-KW"/>
        </w:rPr>
        <w:t>ى 1917 ، وأيضا على الرغم من ان فترة حكم</w:t>
      </w:r>
      <w:r w:rsidR="00073D70">
        <w:rPr>
          <w:rFonts w:hint="cs"/>
          <w:sz w:val="32"/>
          <w:szCs w:val="32"/>
          <w:rtl/>
          <w:lang w:bidi="ar-KW"/>
        </w:rPr>
        <w:t xml:space="preserve">ه كانت قصيرة الا انه قام بعدة أمور جعلت الشعب يحبه ويجله ، </w:t>
      </w:r>
      <w:r w:rsidR="00073D70" w:rsidRPr="00073D70">
        <w:rPr>
          <w:rFonts w:cs="Arial"/>
          <w:sz w:val="32"/>
          <w:szCs w:val="32"/>
          <w:rtl/>
          <w:lang w:bidi="ar-KW"/>
        </w:rPr>
        <w:t>فأول عمل قام به إعفاء الشعب من ضريبة الثلث على العقارات التي أثقل بها والده الشيخ مبارك الصباح كاهل الشعب، كما قام بإعادة بعض البيوت المسحوبة لأصحابها</w:t>
      </w:r>
      <w:r w:rsidR="00073D70">
        <w:rPr>
          <w:rFonts w:cs="Arial" w:hint="cs"/>
          <w:sz w:val="32"/>
          <w:szCs w:val="32"/>
          <w:rtl/>
          <w:lang w:bidi="ar-KW"/>
        </w:rPr>
        <w:t xml:space="preserve"> ، </w:t>
      </w:r>
      <w:r w:rsidR="00073D70" w:rsidRPr="00073D70">
        <w:rPr>
          <w:rFonts w:cs="Arial"/>
          <w:sz w:val="32"/>
          <w:szCs w:val="32"/>
          <w:rtl/>
          <w:lang w:bidi="ar-KW"/>
        </w:rPr>
        <w:t>وما إن استلم الحكم إلا وفتح خزائن الأموال ووزّعها على الشعب وكان نتيجة ذلك إنه كسب حب الشعب. كما ازداد الخير على الكويت في فترة حكمه، حيث سيرت تجارة الكويت إ</w:t>
      </w:r>
      <w:r w:rsidR="00073D70">
        <w:rPr>
          <w:rFonts w:cs="Arial"/>
          <w:sz w:val="32"/>
          <w:szCs w:val="32"/>
          <w:rtl/>
          <w:lang w:bidi="ar-KW"/>
        </w:rPr>
        <w:t xml:space="preserve">لى نجد والحجاز والشام والعراق </w:t>
      </w:r>
      <w:r w:rsidR="00073D70" w:rsidRPr="00073D70">
        <w:rPr>
          <w:rFonts w:cs="Arial"/>
          <w:sz w:val="32"/>
          <w:szCs w:val="32"/>
          <w:rtl/>
          <w:lang w:bidi="ar-KW"/>
        </w:rPr>
        <w:t>، وقد كان لذلك أثر سلبي لدى الإنجليز، ولكن نظراً لاحترامهم للشيخ جابر، فقد آثروا عدم اتخاذ إجراء ضده رغم أن هذا يعد كسراً للحصار المضروب من أوروبا على الشام باعتبارها جزءاً من الدولة العثمانية</w:t>
      </w:r>
      <w:r w:rsidR="00FF0520">
        <w:rPr>
          <w:rFonts w:cs="Arial" w:hint="cs"/>
          <w:sz w:val="32"/>
          <w:szCs w:val="32"/>
          <w:rtl/>
          <w:lang w:bidi="ar-KW"/>
        </w:rPr>
        <w:t xml:space="preserve"> ،</w:t>
      </w:r>
      <w:r w:rsidR="00FF0520" w:rsidRPr="00FF0520">
        <w:rPr>
          <w:rFonts w:cs="Arial"/>
          <w:sz w:val="32"/>
          <w:szCs w:val="32"/>
          <w:rtl/>
          <w:lang w:bidi="ar-KW"/>
        </w:rPr>
        <w:t>ومن الأحداث التي وقعت في حكمه قدوم أمير حائل سعود بن عبد العزيز بن متعب الرشيد قرب الجهراء دون إعلام الشيخ جابر الذي خشي أن يكون ابن رشيد قد قدم محارباً، فاستنفر الكويتيين، ونفروا معه، ولكن ابن رشيد لما علم بنفرة الكويتيين ابتعد عن الجهراء، وأرسل يخبر الشيخ جابر بأنه لم يجيء محارباً بل كانت الجهراء على طريقه، فمر بها.</w:t>
      </w:r>
      <w:r w:rsidR="00FF0520">
        <w:rPr>
          <w:rFonts w:cs="Arial" w:hint="cs"/>
          <w:sz w:val="32"/>
          <w:szCs w:val="32"/>
          <w:rtl/>
          <w:lang w:bidi="ar-KW"/>
        </w:rPr>
        <w:t xml:space="preserve"> </w:t>
      </w:r>
    </w:p>
    <w:p w:rsidR="007B29FA" w:rsidRDefault="0078048E" w:rsidP="0078048E">
      <w:pPr>
        <w:spacing w:line="480" w:lineRule="auto"/>
        <w:jc w:val="center"/>
        <w:rPr>
          <w:sz w:val="32"/>
          <w:szCs w:val="32"/>
          <w:rtl/>
          <w:lang w:bidi="ar-KW"/>
        </w:rPr>
      </w:pPr>
      <w:r>
        <w:rPr>
          <w:noProof/>
          <w:sz w:val="32"/>
          <w:szCs w:val="32"/>
          <w:rtl/>
        </w:rPr>
        <w:lastRenderedPageBreak/>
        <w:drawing>
          <wp:anchor distT="0" distB="0" distL="114300" distR="114300" simplePos="0" relativeHeight="251660288" behindDoc="0" locked="0" layoutInCell="1" allowOverlap="1" wp14:anchorId="56643615" wp14:editId="5D7BB046">
            <wp:simplePos x="0" y="0"/>
            <wp:positionH relativeFrom="column">
              <wp:posOffset>3276600</wp:posOffset>
            </wp:positionH>
            <wp:positionV relativeFrom="paragraph">
              <wp:posOffset>2511425</wp:posOffset>
            </wp:positionV>
            <wp:extent cx="2324100" cy="2019300"/>
            <wp:effectExtent l="0" t="0" r="0" b="0"/>
            <wp:wrapTopAndBottom/>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الحرب.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100" cy="2019300"/>
                    </a:xfrm>
                    <a:prstGeom prst="rect">
                      <a:avLst/>
                    </a:prstGeom>
                  </pic:spPr>
                </pic:pic>
              </a:graphicData>
            </a:graphic>
            <wp14:sizeRelH relativeFrom="page">
              <wp14:pctWidth>0</wp14:pctWidth>
            </wp14:sizeRelH>
            <wp14:sizeRelV relativeFrom="page">
              <wp14:pctHeight>0</wp14:pctHeight>
            </wp14:sizeRelV>
          </wp:anchor>
        </w:drawing>
      </w:r>
      <w:r>
        <w:rPr>
          <w:rFonts w:hint="cs"/>
          <w:noProof/>
          <w:sz w:val="32"/>
          <w:szCs w:val="32"/>
          <w:rtl/>
        </w:rPr>
        <w:drawing>
          <wp:anchor distT="0" distB="0" distL="114300" distR="114300" simplePos="0" relativeHeight="251659264" behindDoc="0" locked="0" layoutInCell="1" allowOverlap="1" wp14:anchorId="6D2655CD" wp14:editId="72B69AA5">
            <wp:simplePos x="0" y="0"/>
            <wp:positionH relativeFrom="margin">
              <wp:align>left</wp:align>
            </wp:positionH>
            <wp:positionV relativeFrom="paragraph">
              <wp:posOffset>2540000</wp:posOffset>
            </wp:positionV>
            <wp:extent cx="2619375" cy="2009775"/>
            <wp:effectExtent l="0" t="0" r="9525" b="9525"/>
            <wp:wrapTopAndBottom/>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الحرب العالمية.jpg"/>
                    <pic:cNvPicPr/>
                  </pic:nvPicPr>
                  <pic:blipFill>
                    <a:blip r:embed="rId8">
                      <a:extLst>
                        <a:ext uri="{28A0092B-C50C-407E-A947-70E740481C1C}">
                          <a14:useLocalDpi xmlns:a14="http://schemas.microsoft.com/office/drawing/2010/main" val="0"/>
                        </a:ext>
                      </a:extLst>
                    </a:blip>
                    <a:stretch>
                      <a:fillRect/>
                    </a:stretch>
                  </pic:blipFill>
                  <pic:spPr>
                    <a:xfrm>
                      <a:off x="0" y="0"/>
                      <a:ext cx="2619375" cy="2009775"/>
                    </a:xfrm>
                    <a:prstGeom prst="rect">
                      <a:avLst/>
                    </a:prstGeom>
                  </pic:spPr>
                </pic:pic>
              </a:graphicData>
            </a:graphic>
            <wp14:sizeRelH relativeFrom="page">
              <wp14:pctWidth>0</wp14:pctWidth>
            </wp14:sizeRelH>
            <wp14:sizeRelV relativeFrom="page">
              <wp14:pctHeight>0</wp14:pctHeight>
            </wp14:sizeRelV>
          </wp:anchor>
        </w:drawing>
      </w:r>
      <w:r w:rsidR="00BD2BDD">
        <w:rPr>
          <w:rFonts w:hint="cs"/>
          <w:sz w:val="32"/>
          <w:szCs w:val="32"/>
          <w:rtl/>
          <w:lang w:bidi="ar-KW"/>
        </w:rPr>
        <w:t xml:space="preserve">كانت تلك الفترة القصيرة التي حكم فيها الشيخ احمد بن مبارك الصباح عاصرت حدثا تاريخيا </w:t>
      </w:r>
      <w:proofErr w:type="gramStart"/>
      <w:r w:rsidR="00BD2BDD">
        <w:rPr>
          <w:rFonts w:hint="cs"/>
          <w:sz w:val="32"/>
          <w:szCs w:val="32"/>
          <w:rtl/>
          <w:lang w:bidi="ar-KW"/>
        </w:rPr>
        <w:t>كبيرا ،</w:t>
      </w:r>
      <w:proofErr w:type="gramEnd"/>
      <w:r w:rsidR="00BD2BDD">
        <w:rPr>
          <w:rFonts w:hint="cs"/>
          <w:sz w:val="32"/>
          <w:szCs w:val="32"/>
          <w:rtl/>
          <w:lang w:bidi="ar-KW"/>
        </w:rPr>
        <w:t xml:space="preserve"> الا وهو الحرب العالمية الأولى ( 1914 </w:t>
      </w:r>
      <w:r w:rsidR="00BD2BDD">
        <w:rPr>
          <w:sz w:val="32"/>
          <w:szCs w:val="32"/>
          <w:rtl/>
          <w:lang w:bidi="ar-KW"/>
        </w:rPr>
        <w:t>–</w:t>
      </w:r>
      <w:r w:rsidR="00BD2BDD">
        <w:rPr>
          <w:rFonts w:hint="cs"/>
          <w:sz w:val="32"/>
          <w:szCs w:val="32"/>
          <w:rtl/>
          <w:lang w:bidi="ar-KW"/>
        </w:rPr>
        <w:t xml:space="preserve"> 1918 ) بكل ما فيها من احداث ، تعد فترة دقيقة على كافة الأصعدة ، ومختلف الاتجاهات ، خاصة ان أي تحول جذري او خطوة غير محسوبة في علاقة الكويت بالقوة ال</w:t>
      </w:r>
      <w:r>
        <w:rPr>
          <w:rFonts w:hint="cs"/>
          <w:sz w:val="32"/>
          <w:szCs w:val="32"/>
          <w:rtl/>
          <w:lang w:bidi="ar-KW"/>
        </w:rPr>
        <w:t>موجودة ، كانت محفوفة بالمخاطر .</w:t>
      </w:r>
    </w:p>
    <w:p w:rsidR="0078048E" w:rsidRDefault="0078048E" w:rsidP="0078048E">
      <w:pPr>
        <w:spacing w:line="480" w:lineRule="auto"/>
        <w:rPr>
          <w:sz w:val="32"/>
          <w:szCs w:val="32"/>
          <w:rtl/>
          <w:lang w:bidi="ar-KW"/>
        </w:rPr>
      </w:pPr>
    </w:p>
    <w:p w:rsidR="0078048E" w:rsidRDefault="0078048E" w:rsidP="0078048E">
      <w:pPr>
        <w:spacing w:line="480" w:lineRule="auto"/>
        <w:rPr>
          <w:sz w:val="32"/>
          <w:szCs w:val="32"/>
          <w:rtl/>
          <w:lang w:bidi="ar-KW"/>
        </w:rPr>
      </w:pPr>
    </w:p>
    <w:p w:rsidR="00FF0520" w:rsidRDefault="00FF0520" w:rsidP="00FD01A1">
      <w:pPr>
        <w:spacing w:line="480" w:lineRule="auto"/>
        <w:jc w:val="center"/>
        <w:rPr>
          <w:sz w:val="32"/>
          <w:szCs w:val="32"/>
          <w:rtl/>
          <w:lang w:bidi="ar-KW"/>
        </w:rPr>
      </w:pPr>
      <w:r>
        <w:rPr>
          <w:rFonts w:hint="cs"/>
          <w:sz w:val="32"/>
          <w:szCs w:val="32"/>
          <w:rtl/>
          <w:lang w:bidi="ar-KW"/>
        </w:rPr>
        <w:t xml:space="preserve">وقد اتسم الشيخ جابر المبارك بسلامة الصدر و </w:t>
      </w:r>
      <w:proofErr w:type="gramStart"/>
      <w:r>
        <w:rPr>
          <w:rFonts w:hint="cs"/>
          <w:sz w:val="32"/>
          <w:szCs w:val="32"/>
          <w:rtl/>
          <w:lang w:bidi="ar-KW"/>
        </w:rPr>
        <w:t>الحلم ،</w:t>
      </w:r>
      <w:proofErr w:type="gramEnd"/>
      <w:r>
        <w:rPr>
          <w:rFonts w:hint="cs"/>
          <w:sz w:val="32"/>
          <w:szCs w:val="32"/>
          <w:rtl/>
          <w:lang w:bidi="ar-KW"/>
        </w:rPr>
        <w:t xml:space="preserve"> </w:t>
      </w:r>
      <w:r w:rsidR="00FD01A1" w:rsidRPr="00FD01A1">
        <w:rPr>
          <w:rFonts w:cs="Arial"/>
          <w:sz w:val="32"/>
          <w:szCs w:val="32"/>
          <w:rtl/>
          <w:lang w:bidi="ar-KW"/>
        </w:rPr>
        <w:t xml:space="preserve">ترأّس وفد الكويت المشارك في مؤتمر </w:t>
      </w:r>
      <w:proofErr w:type="spellStart"/>
      <w:r w:rsidR="00FD01A1" w:rsidRPr="00FD01A1">
        <w:rPr>
          <w:rFonts w:cs="Arial"/>
          <w:sz w:val="32"/>
          <w:szCs w:val="32"/>
          <w:rtl/>
          <w:lang w:bidi="ar-KW"/>
        </w:rPr>
        <w:t>الصبيحية</w:t>
      </w:r>
      <w:proofErr w:type="spellEnd"/>
      <w:r w:rsidR="00FD01A1" w:rsidRPr="00FD01A1">
        <w:rPr>
          <w:rFonts w:cs="Arial"/>
          <w:sz w:val="32"/>
          <w:szCs w:val="32"/>
          <w:rtl/>
          <w:lang w:bidi="ar-KW"/>
        </w:rPr>
        <w:t xml:space="preserve"> الذي لعبت فيه الكويت دور الوسيط بين العثمانيين وأمير نجد عبد العزيز آل سعود. كما شارك في مؤتمر ضم الحاكم العسكري البريطاني في العراق السير </w:t>
      </w:r>
      <w:proofErr w:type="spellStart"/>
      <w:r w:rsidR="00FD01A1" w:rsidRPr="00FD01A1">
        <w:rPr>
          <w:rFonts w:cs="Arial"/>
          <w:sz w:val="32"/>
          <w:szCs w:val="32"/>
          <w:rtl/>
          <w:lang w:bidi="ar-KW"/>
        </w:rPr>
        <w:t>بيرسي</w:t>
      </w:r>
      <w:proofErr w:type="spellEnd"/>
      <w:r w:rsidR="00FD01A1" w:rsidRPr="00FD01A1">
        <w:rPr>
          <w:rFonts w:cs="Arial"/>
          <w:sz w:val="32"/>
          <w:szCs w:val="32"/>
          <w:rtl/>
          <w:lang w:bidi="ar-KW"/>
        </w:rPr>
        <w:t xml:space="preserve"> كوكس والملك عبد العزيز آل سعود وشيخ المحمرة خزعل الكعبي وبحضوره وذلك ليقف العرب تحت راية زعيم عربي واحد ضد العثمانيون والذي انعقد في الكويت عام </w:t>
      </w:r>
      <w:proofErr w:type="gramStart"/>
      <w:r w:rsidR="00FD01A1" w:rsidRPr="00FD01A1">
        <w:rPr>
          <w:rFonts w:cs="Arial"/>
          <w:sz w:val="32"/>
          <w:szCs w:val="32"/>
          <w:rtl/>
          <w:lang w:bidi="ar-KW"/>
        </w:rPr>
        <w:t>1914  وذلك</w:t>
      </w:r>
      <w:proofErr w:type="gramEnd"/>
      <w:r w:rsidR="00FD01A1" w:rsidRPr="00FD01A1">
        <w:rPr>
          <w:rFonts w:cs="Arial"/>
          <w:sz w:val="32"/>
          <w:szCs w:val="32"/>
          <w:rtl/>
          <w:lang w:bidi="ar-KW"/>
        </w:rPr>
        <w:t xml:space="preserve"> بفترة حكم والده</w:t>
      </w:r>
      <w:r w:rsidR="00FD01A1">
        <w:rPr>
          <w:rFonts w:hint="cs"/>
          <w:sz w:val="32"/>
          <w:szCs w:val="32"/>
          <w:rtl/>
          <w:lang w:bidi="ar-KW"/>
        </w:rPr>
        <w:t xml:space="preserve"> وفي نهاية المؤتمر ارسل امير الاهواز الشيخ خزعل والشيخ جابر المبارك برقية الى الشريف حسين في مكة جاء فيها :</w:t>
      </w:r>
    </w:p>
    <w:p w:rsidR="00FD01A1" w:rsidRDefault="00FD01A1" w:rsidP="00FD01A1">
      <w:pPr>
        <w:spacing w:line="480" w:lineRule="auto"/>
        <w:jc w:val="center"/>
        <w:rPr>
          <w:rFonts w:hint="cs"/>
          <w:color w:val="FF0000"/>
          <w:sz w:val="32"/>
          <w:szCs w:val="32"/>
          <w:rtl/>
          <w:lang w:bidi="ar-KW"/>
        </w:rPr>
      </w:pPr>
      <w:r>
        <w:rPr>
          <w:rFonts w:hint="cs"/>
          <w:color w:val="FF0000"/>
          <w:sz w:val="32"/>
          <w:szCs w:val="32"/>
          <w:rtl/>
          <w:lang w:bidi="ar-KW"/>
        </w:rPr>
        <w:lastRenderedPageBreak/>
        <w:t xml:space="preserve">ان جل قصدنا من هذا الاجتماع هو دعم مسائل الامة </w:t>
      </w:r>
      <w:proofErr w:type="gramStart"/>
      <w:r>
        <w:rPr>
          <w:rFonts w:hint="cs"/>
          <w:color w:val="FF0000"/>
          <w:sz w:val="32"/>
          <w:szCs w:val="32"/>
          <w:rtl/>
          <w:lang w:bidi="ar-KW"/>
        </w:rPr>
        <w:t>العربية .</w:t>
      </w:r>
      <w:proofErr w:type="gramEnd"/>
    </w:p>
    <w:p w:rsidR="00FD01A1" w:rsidRDefault="00FD01A1" w:rsidP="00FD01A1">
      <w:pPr>
        <w:spacing w:line="480" w:lineRule="auto"/>
        <w:jc w:val="right"/>
        <w:rPr>
          <w:rFonts w:hint="cs"/>
          <w:color w:val="000000" w:themeColor="text1"/>
          <w:sz w:val="32"/>
          <w:szCs w:val="32"/>
          <w:rtl/>
          <w:lang w:bidi="ar-KW"/>
        </w:rPr>
      </w:pPr>
      <w:r>
        <w:rPr>
          <w:rFonts w:hint="cs"/>
          <w:color w:val="000000" w:themeColor="text1"/>
          <w:sz w:val="32"/>
          <w:szCs w:val="32"/>
          <w:rtl/>
          <w:lang w:bidi="ar-KW"/>
        </w:rPr>
        <w:t xml:space="preserve">كما ارسل برقية الى السير </w:t>
      </w:r>
      <w:proofErr w:type="gramStart"/>
      <w:r>
        <w:rPr>
          <w:rFonts w:hint="cs"/>
          <w:color w:val="000000" w:themeColor="text1"/>
          <w:sz w:val="32"/>
          <w:szCs w:val="32"/>
          <w:rtl/>
          <w:lang w:bidi="ar-KW"/>
        </w:rPr>
        <w:t>( برسي</w:t>
      </w:r>
      <w:proofErr w:type="gramEnd"/>
      <w:r>
        <w:rPr>
          <w:rFonts w:hint="cs"/>
          <w:color w:val="000000" w:themeColor="text1"/>
          <w:sz w:val="32"/>
          <w:szCs w:val="32"/>
          <w:rtl/>
          <w:lang w:bidi="ar-KW"/>
        </w:rPr>
        <w:t xml:space="preserve"> كوكس ) جاء فيها : </w:t>
      </w:r>
    </w:p>
    <w:p w:rsidR="00FD01A1" w:rsidRPr="006A5BA9" w:rsidRDefault="00FD01A1" w:rsidP="006A5BA9">
      <w:pPr>
        <w:spacing w:line="480" w:lineRule="auto"/>
        <w:jc w:val="center"/>
        <w:rPr>
          <w:color w:val="FF0000"/>
          <w:sz w:val="32"/>
          <w:szCs w:val="32"/>
          <w:rtl/>
          <w:lang w:bidi="ar-KW"/>
        </w:rPr>
      </w:pPr>
      <w:r>
        <w:rPr>
          <w:rFonts w:hint="cs"/>
          <w:color w:val="FF0000"/>
          <w:sz w:val="32"/>
          <w:szCs w:val="32"/>
          <w:rtl/>
          <w:lang w:bidi="ar-KW"/>
        </w:rPr>
        <w:t>ان اجتماعنا في الكويت يهدف الى دعم مسا</w:t>
      </w:r>
      <w:r w:rsidR="006A5BA9">
        <w:rPr>
          <w:rFonts w:hint="cs"/>
          <w:color w:val="FF0000"/>
          <w:sz w:val="32"/>
          <w:szCs w:val="32"/>
          <w:rtl/>
          <w:lang w:bidi="ar-KW"/>
        </w:rPr>
        <w:t xml:space="preserve">ئل الامة العربية وصيانة </w:t>
      </w:r>
      <w:proofErr w:type="gramStart"/>
      <w:r w:rsidR="006A5BA9">
        <w:rPr>
          <w:rFonts w:hint="cs"/>
          <w:color w:val="FF0000"/>
          <w:sz w:val="32"/>
          <w:szCs w:val="32"/>
          <w:rtl/>
          <w:lang w:bidi="ar-KW"/>
        </w:rPr>
        <w:t>حقوقها .</w:t>
      </w:r>
      <w:proofErr w:type="gramEnd"/>
    </w:p>
    <w:p w:rsidR="00FF0520" w:rsidRDefault="00FF0520" w:rsidP="006A5BA9">
      <w:pPr>
        <w:spacing w:line="480" w:lineRule="auto"/>
        <w:jc w:val="center"/>
        <w:rPr>
          <w:rFonts w:hint="cs"/>
          <w:color w:val="FF0000"/>
          <w:sz w:val="32"/>
          <w:szCs w:val="32"/>
          <w:rtl/>
          <w:lang w:bidi="ar-KW"/>
        </w:rPr>
      </w:pPr>
      <w:r>
        <w:rPr>
          <w:rFonts w:hint="cs"/>
          <w:color w:val="FF0000"/>
          <w:sz w:val="32"/>
          <w:szCs w:val="32"/>
          <w:rtl/>
          <w:lang w:bidi="ar-KW"/>
        </w:rPr>
        <w:t>كان هناك سببين لعقد بريطانيا مؤتم</w:t>
      </w:r>
      <w:r w:rsidR="00FD01A1">
        <w:rPr>
          <w:rFonts w:hint="cs"/>
          <w:color w:val="FF0000"/>
          <w:sz w:val="32"/>
          <w:szCs w:val="32"/>
          <w:rtl/>
          <w:lang w:bidi="ar-KW"/>
        </w:rPr>
        <w:t xml:space="preserve">ر عام 1916 مع بعض زعماء </w:t>
      </w:r>
      <w:proofErr w:type="gramStart"/>
      <w:r w:rsidR="00FD01A1">
        <w:rPr>
          <w:rFonts w:hint="cs"/>
          <w:color w:val="FF0000"/>
          <w:sz w:val="32"/>
          <w:szCs w:val="32"/>
          <w:rtl/>
          <w:lang w:bidi="ar-KW"/>
        </w:rPr>
        <w:t>العرب :</w:t>
      </w:r>
      <w:proofErr w:type="gramEnd"/>
    </w:p>
    <w:p w:rsidR="00FF0520" w:rsidRDefault="00FF0520" w:rsidP="00FF0520">
      <w:pPr>
        <w:spacing w:line="480" w:lineRule="auto"/>
        <w:jc w:val="right"/>
        <w:rPr>
          <w:rFonts w:hint="cs"/>
          <w:color w:val="000000" w:themeColor="text1"/>
          <w:sz w:val="32"/>
          <w:szCs w:val="32"/>
          <w:rtl/>
          <w:lang w:bidi="ar-KW"/>
        </w:rPr>
      </w:pPr>
      <w:r>
        <w:rPr>
          <w:rFonts w:hint="cs"/>
          <w:color w:val="FF0000"/>
          <w:sz w:val="32"/>
          <w:szCs w:val="32"/>
          <w:rtl/>
          <w:lang w:bidi="ar-KW"/>
        </w:rPr>
        <w:t xml:space="preserve">السبب </w:t>
      </w:r>
      <w:proofErr w:type="gramStart"/>
      <w:r>
        <w:rPr>
          <w:rFonts w:hint="cs"/>
          <w:color w:val="FF0000"/>
          <w:sz w:val="32"/>
          <w:szCs w:val="32"/>
          <w:rtl/>
          <w:lang w:bidi="ar-KW"/>
        </w:rPr>
        <w:t>المعلن :</w:t>
      </w:r>
      <w:proofErr w:type="gramEnd"/>
      <w:r>
        <w:rPr>
          <w:rFonts w:hint="cs"/>
          <w:color w:val="FF0000"/>
          <w:sz w:val="32"/>
          <w:szCs w:val="32"/>
          <w:rtl/>
          <w:lang w:bidi="ar-KW"/>
        </w:rPr>
        <w:t xml:space="preserve"> </w:t>
      </w:r>
      <w:r w:rsidR="00FD01A1">
        <w:rPr>
          <w:rFonts w:hint="cs"/>
          <w:color w:val="000000" w:themeColor="text1"/>
          <w:sz w:val="32"/>
          <w:szCs w:val="32"/>
          <w:rtl/>
          <w:lang w:bidi="ar-KW"/>
        </w:rPr>
        <w:t xml:space="preserve">الوفاء بالوعود البريطانية في الاستقلال وتحقيق الوحدة العربية . </w:t>
      </w:r>
    </w:p>
    <w:p w:rsidR="00FD01A1" w:rsidRDefault="00FD01A1" w:rsidP="00FF0520">
      <w:pPr>
        <w:spacing w:line="480" w:lineRule="auto"/>
        <w:jc w:val="right"/>
        <w:rPr>
          <w:color w:val="000000" w:themeColor="text1"/>
          <w:sz w:val="32"/>
          <w:szCs w:val="32"/>
          <w:rtl/>
          <w:lang w:bidi="ar-KW"/>
        </w:rPr>
      </w:pPr>
      <w:r>
        <w:rPr>
          <w:rFonts w:hint="cs"/>
          <w:color w:val="FF0000"/>
          <w:sz w:val="32"/>
          <w:szCs w:val="32"/>
          <w:rtl/>
          <w:lang w:bidi="ar-KW"/>
        </w:rPr>
        <w:t xml:space="preserve">السبب الغير </w:t>
      </w:r>
      <w:proofErr w:type="gramStart"/>
      <w:r>
        <w:rPr>
          <w:rFonts w:hint="cs"/>
          <w:color w:val="FF0000"/>
          <w:sz w:val="32"/>
          <w:szCs w:val="32"/>
          <w:rtl/>
          <w:lang w:bidi="ar-KW"/>
        </w:rPr>
        <w:t>معلن :</w:t>
      </w:r>
      <w:proofErr w:type="gramEnd"/>
      <w:r>
        <w:rPr>
          <w:rFonts w:hint="cs"/>
          <w:color w:val="FF0000"/>
          <w:sz w:val="32"/>
          <w:szCs w:val="32"/>
          <w:rtl/>
          <w:lang w:bidi="ar-KW"/>
        </w:rPr>
        <w:t xml:space="preserve"> </w:t>
      </w:r>
      <w:r>
        <w:rPr>
          <w:rFonts w:hint="cs"/>
          <w:color w:val="000000" w:themeColor="text1"/>
          <w:sz w:val="32"/>
          <w:szCs w:val="32"/>
          <w:rtl/>
          <w:lang w:bidi="ar-KW"/>
        </w:rPr>
        <w:t>وقوف الدول العربية الى جانب بريطانيا ضد الدولة العثمانية في الحرب العالمية الأولى .</w:t>
      </w:r>
      <w:bookmarkStart w:id="0" w:name="_GoBack"/>
      <w:bookmarkEnd w:id="0"/>
    </w:p>
    <w:p w:rsidR="006A5BA9" w:rsidRPr="00FD01A1" w:rsidRDefault="006A5BA9" w:rsidP="00FF0520">
      <w:pPr>
        <w:spacing w:line="480" w:lineRule="auto"/>
        <w:jc w:val="right"/>
        <w:rPr>
          <w:rFonts w:hint="cs"/>
          <w:color w:val="000000" w:themeColor="text1"/>
          <w:sz w:val="32"/>
          <w:szCs w:val="32"/>
          <w:rtl/>
          <w:lang w:bidi="ar-KW"/>
        </w:rPr>
      </w:pPr>
    </w:p>
    <w:sectPr w:rsidR="006A5BA9" w:rsidRPr="00FD01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486" w:rsidRDefault="00775486" w:rsidP="00E309CA">
      <w:pPr>
        <w:spacing w:after="0" w:line="240" w:lineRule="auto"/>
      </w:pPr>
      <w:r>
        <w:separator/>
      </w:r>
    </w:p>
  </w:endnote>
  <w:endnote w:type="continuationSeparator" w:id="0">
    <w:p w:rsidR="00775486" w:rsidRDefault="00775486" w:rsidP="00E3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486" w:rsidRDefault="00775486" w:rsidP="00E309CA">
      <w:pPr>
        <w:spacing w:after="0" w:line="240" w:lineRule="auto"/>
      </w:pPr>
      <w:r>
        <w:separator/>
      </w:r>
    </w:p>
  </w:footnote>
  <w:footnote w:type="continuationSeparator" w:id="0">
    <w:p w:rsidR="00775486" w:rsidRDefault="00775486" w:rsidP="00E309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CA"/>
    <w:rsid w:val="00073D70"/>
    <w:rsid w:val="006A5BA9"/>
    <w:rsid w:val="00775486"/>
    <w:rsid w:val="0078048E"/>
    <w:rsid w:val="007B29FA"/>
    <w:rsid w:val="00BD2BDD"/>
    <w:rsid w:val="00E309CA"/>
    <w:rsid w:val="00F47ABE"/>
    <w:rsid w:val="00FD01A1"/>
    <w:rsid w:val="00FF05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B1E14-6B2B-453C-B56D-9F2780AF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09CA"/>
    <w:pPr>
      <w:tabs>
        <w:tab w:val="center" w:pos="4680"/>
        <w:tab w:val="right" w:pos="9360"/>
      </w:tabs>
      <w:spacing w:after="0" w:line="240" w:lineRule="auto"/>
    </w:pPr>
  </w:style>
  <w:style w:type="character" w:customStyle="1" w:styleId="Char">
    <w:name w:val="رأس الصفحة Char"/>
    <w:basedOn w:val="a0"/>
    <w:link w:val="a3"/>
    <w:uiPriority w:val="99"/>
    <w:rsid w:val="00E309CA"/>
  </w:style>
  <w:style w:type="paragraph" w:styleId="a4">
    <w:name w:val="footer"/>
    <w:basedOn w:val="a"/>
    <w:link w:val="Char0"/>
    <w:uiPriority w:val="99"/>
    <w:unhideWhenUsed/>
    <w:rsid w:val="00E309CA"/>
    <w:pPr>
      <w:tabs>
        <w:tab w:val="center" w:pos="4680"/>
        <w:tab w:val="right" w:pos="9360"/>
      </w:tabs>
      <w:spacing w:after="0" w:line="240" w:lineRule="auto"/>
    </w:pPr>
  </w:style>
  <w:style w:type="character" w:customStyle="1" w:styleId="Char0">
    <w:name w:val="تذييل الصفحة Char"/>
    <w:basedOn w:val="a0"/>
    <w:link w:val="a4"/>
    <w:uiPriority w:val="99"/>
    <w:rsid w:val="00E30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D9AB59F2D8E4CA2BB3B148C002986" ma:contentTypeVersion="9" ma:contentTypeDescription="Create a new document." ma:contentTypeScope="" ma:versionID="9a0abca6c3165cc19d5c86b28a47f033">
  <xsd:schema xmlns:xsd="http://www.w3.org/2001/XMLSchema" xmlns:xs="http://www.w3.org/2001/XMLSchema" xmlns:p="http://schemas.microsoft.com/office/2006/metadata/properties" xmlns:ns2="c83e41ec-5ed2-42c5-a297-a008f6cdf65f" targetNamespace="http://schemas.microsoft.com/office/2006/metadata/properties" ma:root="true" ma:fieldsID="b8a29054ae226dbd44f7fe4990e6019c" ns2:_="">
    <xsd:import namespace="c83e41ec-5ed2-42c5-a297-a008f6cdf6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e41ec-5ed2-42c5-a297-a008f6cdf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088EE-ADCE-412D-952D-A95134C7F004}"/>
</file>

<file path=customXml/itemProps2.xml><?xml version="1.0" encoding="utf-8"?>
<ds:datastoreItem xmlns:ds="http://schemas.openxmlformats.org/officeDocument/2006/customXml" ds:itemID="{E0B2C782-0FB7-49BC-9E2A-D39066845C41}"/>
</file>

<file path=customXml/itemProps3.xml><?xml version="1.0" encoding="utf-8"?>
<ds:datastoreItem xmlns:ds="http://schemas.openxmlformats.org/officeDocument/2006/customXml" ds:itemID="{A3B15BE4-0A33-4489-893A-420D5FEE5904}"/>
</file>

<file path=docProps/app.xml><?xml version="1.0" encoding="utf-8"?>
<Properties xmlns="http://schemas.openxmlformats.org/officeDocument/2006/extended-properties" xmlns:vt="http://schemas.openxmlformats.org/officeDocument/2006/docPropsVTypes">
  <Template>Normal</Template>
  <TotalTime>74</TotalTime>
  <Pages>3</Pages>
  <Words>360</Words>
  <Characters>2057</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مريم سالم احمد الهزاع</dc:creator>
  <cp:keywords/>
  <dc:description/>
  <cp:lastModifiedBy>مريم سالم احمد الهزاع</cp:lastModifiedBy>
  <cp:revision>1</cp:revision>
  <dcterms:created xsi:type="dcterms:W3CDTF">2021-03-11T20:15:00Z</dcterms:created>
  <dcterms:modified xsi:type="dcterms:W3CDTF">2021-03-11T21:29:00Z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0x0101002DED9AB59F2D8E4CA2BB3B148C002986</vt:lpwstr>
  </property>
</Properties>
</file>