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0A" w:rsidRPr="00DD12CC" w:rsidRDefault="0049050A" w:rsidP="00DD12CC">
      <w:pPr>
        <w:rPr>
          <w:sz w:val="2"/>
          <w:szCs w:val="2"/>
        </w:rPr>
      </w:pPr>
    </w:p>
    <w:p w:rsidR="00F46636" w:rsidRPr="00DD12CC" w:rsidRDefault="00DD12CC" w:rsidP="0049050A">
      <w:pPr>
        <w:bidi/>
        <w:rPr>
          <w:b/>
          <w:bCs/>
          <w:sz w:val="32"/>
          <w:szCs w:val="32"/>
          <w:u w:val="single"/>
          <w:rtl/>
        </w:rPr>
      </w:pPr>
      <w:r w:rsidRPr="00DD12CC">
        <w:rPr>
          <w:rFonts w:hint="cs"/>
          <w:b/>
          <w:bCs/>
          <w:sz w:val="32"/>
          <w:szCs w:val="32"/>
          <w:u w:val="single"/>
          <w:rtl/>
        </w:rPr>
        <w:t>السُّؤالُ الأَوَّل:</w:t>
      </w:r>
      <w:r w:rsidR="00F46636" w:rsidRPr="00DD12CC">
        <w:rPr>
          <w:rFonts w:hint="cs"/>
          <w:b/>
          <w:bCs/>
          <w:sz w:val="32"/>
          <w:szCs w:val="32"/>
          <w:u w:val="single"/>
          <w:rtl/>
        </w:rPr>
        <w:t xml:space="preserve"> أقرأ النَّصَّ التّالي قراءةً صامتةً ثمَّ أُجيب عن الأسئلة:</w:t>
      </w:r>
    </w:p>
    <w:p w:rsidR="008E7532" w:rsidRDefault="00ED3517" w:rsidP="00C56256">
      <w:pPr>
        <w:jc w:val="right"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156258</wp:posOffset>
                </wp:positionH>
                <wp:positionV relativeFrom="paragraph">
                  <wp:posOffset>115409</wp:posOffset>
                </wp:positionV>
                <wp:extent cx="6366076" cy="2430684"/>
                <wp:effectExtent l="0" t="0" r="15875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076" cy="243068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235" w:rsidRDefault="00DD4235" w:rsidP="00D4514C">
                            <w:pPr>
                              <w:jc w:val="right"/>
                              <w:rPr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   </w:t>
                            </w:r>
                          </w:p>
                          <w:p w:rsidR="00DD4235" w:rsidRPr="007A00F4" w:rsidRDefault="00DD4235" w:rsidP="007A00F4">
                            <w:pPr>
                              <w:spacing w:line="480" w:lineRule="auto"/>
                              <w:jc w:val="right"/>
                              <w:rPr>
                                <w:sz w:val="36"/>
                                <w:szCs w:val="36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     </w:t>
                            </w:r>
                            <w:r w:rsidRPr="007A00F4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كانَتْ تَعيشُ بَطَّةٌ صَفْراءُ اللَّونِ في مَزْرَعَةٍ قريبَةٍ مِنَ ال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ْ</w:t>
                            </w:r>
                            <w:r w:rsidRPr="007A00F4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بِرْكَةِ، وَفي كُلِّ صَباحٍ تَخْرُجُ الْبَطَّةُ لِتَسْبَحَ في الْبِرْكَةِ، وَتَلْتَقي هُناكَ مَعَ صَديقاتِها الإِوَزّات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ِ</w:t>
                            </w:r>
                            <w:r w:rsidRPr="007A00F4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، تَلْعَبُ وَتَمْرَحُ مَعَهُنَّ وَتَعودُ إِلى بَيْتِها مَعَ غُروبِ الشَّمْسِ.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.3pt;margin-top:9.1pt;width:501.25pt;height:191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" fillcolor="white [3201]" strokecolor="black [3200]" strokeweight="2pt">
                <v:textbox>
                  <w:txbxContent>
                    <w:p w:rsidR="00DD4235" w:rsidRDefault="00DD4235" w:rsidP="00D4514C">
                      <w:pPr>
                        <w:jc w:val="right"/>
                        <w:rPr>
                          <w:sz w:val="36"/>
                          <w:szCs w:val="36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    </w:t>
                      </w:r>
                    </w:p>
                    <w:p w:rsidR="00DD4235" w:rsidRPr="007A00F4" w:rsidRDefault="00DD4235" w:rsidP="007A00F4">
                      <w:pPr>
                        <w:spacing w:line="480" w:lineRule="auto"/>
                        <w:jc w:val="right"/>
                        <w:rPr>
                          <w:sz w:val="36"/>
                          <w:szCs w:val="36"/>
                          <w:lang w:bidi="ar-AE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AE"/>
                        </w:rPr>
                        <w:t xml:space="preserve">      </w:t>
                      </w:r>
                      <w:r w:rsidRPr="007A00F4">
                        <w:rPr>
                          <w:rFonts w:hint="cs"/>
                          <w:sz w:val="40"/>
                          <w:szCs w:val="40"/>
                          <w:rtl/>
                          <w:lang w:bidi="ar-AE"/>
                        </w:rPr>
                        <w:t>كانَتْ تَعيشُ بَطَّةٌ صَفْراءُ اللَّونِ في مَزْرَعَةٍ قريبَةٍ مِنَ ال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AE"/>
                        </w:rPr>
                        <w:t>ْ</w:t>
                      </w:r>
                      <w:r w:rsidRPr="007A00F4">
                        <w:rPr>
                          <w:rFonts w:hint="cs"/>
                          <w:sz w:val="40"/>
                          <w:szCs w:val="40"/>
                          <w:rtl/>
                          <w:lang w:bidi="ar-AE"/>
                        </w:rPr>
                        <w:t>بِرْكَةِ، وَفي كُلِّ صَباحٍ تَخْرُجُ الْبَطَّةُ لِتَسْبَحَ في الْبِرْكَةِ، وَتَلْتَقي هُناكَ مَعَ صَديقاتِها الإِوَزّات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AE"/>
                        </w:rPr>
                        <w:t>ِ</w:t>
                      </w:r>
                      <w:r w:rsidRPr="007A00F4">
                        <w:rPr>
                          <w:rFonts w:hint="cs"/>
                          <w:sz w:val="40"/>
                          <w:szCs w:val="40"/>
                          <w:rtl/>
                          <w:lang w:bidi="ar-AE"/>
                        </w:rPr>
                        <w:t>، تَلْعَبُ وَتَمْرَحُ مَعَهُنَّ وَتَعودُ إِلى بَيْتِها مَعَ غُروبِ الشَّمْسِ.</w:t>
                      </w:r>
                    </w:p>
                  </w:txbxContent>
                </v:textbox>
              </v:shape>
            </w:pict>
          </mc:Fallback>
        </mc:AlternateContent>
      </w:r>
      <w:r w:rsidR="00F46636">
        <w:rPr>
          <w:rFonts w:hint="cs"/>
          <w:sz w:val="32"/>
          <w:szCs w:val="32"/>
          <w:rtl/>
        </w:rPr>
        <w:t xml:space="preserve"> </w:t>
      </w:r>
    </w:p>
    <w:p w:rsidR="008E7532" w:rsidRDefault="008E7532" w:rsidP="00C56256">
      <w:pPr>
        <w:jc w:val="right"/>
        <w:rPr>
          <w:sz w:val="32"/>
          <w:szCs w:val="32"/>
          <w:rtl/>
        </w:rPr>
      </w:pPr>
    </w:p>
    <w:p w:rsidR="008E7532" w:rsidRDefault="008E7532" w:rsidP="00C56256">
      <w:pPr>
        <w:jc w:val="right"/>
        <w:rPr>
          <w:sz w:val="32"/>
          <w:szCs w:val="32"/>
          <w:rtl/>
        </w:rPr>
      </w:pPr>
    </w:p>
    <w:p w:rsidR="008E7532" w:rsidRDefault="008E7532" w:rsidP="00C56256">
      <w:pPr>
        <w:jc w:val="right"/>
        <w:rPr>
          <w:sz w:val="32"/>
          <w:szCs w:val="32"/>
          <w:rtl/>
        </w:rPr>
      </w:pPr>
    </w:p>
    <w:p w:rsidR="008E7532" w:rsidRDefault="008E7532" w:rsidP="00C56256">
      <w:pPr>
        <w:jc w:val="right"/>
        <w:rPr>
          <w:sz w:val="32"/>
          <w:szCs w:val="32"/>
          <w:rtl/>
        </w:rPr>
      </w:pPr>
    </w:p>
    <w:p w:rsidR="008E7532" w:rsidRDefault="008E7532" w:rsidP="00C56256">
      <w:pPr>
        <w:jc w:val="right"/>
        <w:rPr>
          <w:sz w:val="32"/>
          <w:szCs w:val="32"/>
          <w:rtl/>
        </w:rPr>
      </w:pPr>
    </w:p>
    <w:p w:rsidR="008E7532" w:rsidRDefault="008E7532" w:rsidP="00C56256">
      <w:pPr>
        <w:jc w:val="right"/>
        <w:rPr>
          <w:sz w:val="32"/>
          <w:szCs w:val="32"/>
          <w:rtl/>
        </w:rPr>
      </w:pPr>
    </w:p>
    <w:p w:rsidR="008E7532" w:rsidRDefault="002A6D8B" w:rsidP="002A6D8B">
      <w:pPr>
        <w:spacing w:line="360" w:lineRule="auto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 مالَوْنُ البَطَّةِ؟</w:t>
      </w:r>
    </w:p>
    <w:p w:rsidR="002A6D8B" w:rsidRDefault="002A6D8B" w:rsidP="002A6D8B">
      <w:pPr>
        <w:spacing w:line="360" w:lineRule="auto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</w:t>
      </w:r>
    </w:p>
    <w:p w:rsidR="002A6D8B" w:rsidRDefault="002A6D8B" w:rsidP="002A6D8B">
      <w:pPr>
        <w:spacing w:line="360" w:lineRule="auto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 أَيْنَ كانَتْ تَعيشُ الْبَطَّةُ؟</w:t>
      </w:r>
    </w:p>
    <w:p w:rsidR="002A6D8B" w:rsidRDefault="002A6D8B" w:rsidP="002A6D8B">
      <w:pPr>
        <w:spacing w:line="360" w:lineRule="auto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</w:t>
      </w:r>
    </w:p>
    <w:p w:rsidR="002A6D8B" w:rsidRDefault="002A6D8B" w:rsidP="002A6D8B">
      <w:pPr>
        <w:spacing w:line="360" w:lineRule="auto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 أَيْنَ كانَتْ تَذْهَبُ البَطَّةُ كُلَّ صَباحٍ؟</w:t>
      </w:r>
    </w:p>
    <w:p w:rsidR="002A6D8B" w:rsidRDefault="002A6D8B" w:rsidP="002A6D8B">
      <w:pPr>
        <w:spacing w:line="360" w:lineRule="auto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</w:t>
      </w:r>
    </w:p>
    <w:p w:rsidR="002A6D8B" w:rsidRDefault="002A6D8B" w:rsidP="002A6D8B">
      <w:pPr>
        <w:spacing w:line="360" w:lineRule="auto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 متى تَعودُ البَطَّةُ إِلى بَيْتِها؟</w:t>
      </w:r>
    </w:p>
    <w:p w:rsidR="002A6D8B" w:rsidRDefault="002A6D8B" w:rsidP="002A6D8B">
      <w:pPr>
        <w:spacing w:line="360" w:lineRule="auto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</w:t>
      </w:r>
    </w:p>
    <w:p w:rsidR="008E7532" w:rsidRDefault="002A6D8B" w:rsidP="00C56256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 ما ضِد</w:t>
      </w:r>
      <w:r w:rsidR="00DD12CC">
        <w:rPr>
          <w:rFonts w:hint="cs"/>
          <w:sz w:val="32"/>
          <w:szCs w:val="32"/>
          <w:rtl/>
        </w:rPr>
        <w:t>ُّ</w:t>
      </w:r>
      <w:r>
        <w:rPr>
          <w:rFonts w:hint="cs"/>
          <w:sz w:val="32"/>
          <w:szCs w:val="32"/>
          <w:rtl/>
        </w:rPr>
        <w:t xml:space="preserve"> ك</w:t>
      </w:r>
      <w:r w:rsidR="00DD12CC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ل</w:t>
      </w:r>
      <w:r w:rsidR="00DD12CC">
        <w:rPr>
          <w:rFonts w:hint="cs"/>
          <w:sz w:val="32"/>
          <w:szCs w:val="32"/>
          <w:rtl/>
        </w:rPr>
        <w:t>ِ</w:t>
      </w:r>
      <w:r>
        <w:rPr>
          <w:rFonts w:hint="cs"/>
          <w:sz w:val="32"/>
          <w:szCs w:val="32"/>
          <w:rtl/>
        </w:rPr>
        <w:t>م</w:t>
      </w:r>
      <w:r w:rsidR="00DD12CC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ت</w:t>
      </w:r>
      <w:r w:rsidR="00DD12CC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ي؟</w:t>
      </w:r>
    </w:p>
    <w:p w:rsidR="002A6D8B" w:rsidRDefault="002A6D8B" w:rsidP="00C56256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بَعيد</w:t>
      </w:r>
      <w:r w:rsidR="00DD12CC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ة</w:t>
      </w:r>
      <w:r w:rsidR="00DD12CC">
        <w:rPr>
          <w:rFonts w:hint="cs"/>
          <w:sz w:val="32"/>
          <w:szCs w:val="32"/>
          <w:rtl/>
        </w:rPr>
        <w:t>ٌ</w:t>
      </w:r>
      <w:r>
        <w:rPr>
          <w:rFonts w:hint="cs"/>
          <w:sz w:val="32"/>
          <w:szCs w:val="32"/>
          <w:rtl/>
        </w:rPr>
        <w:t>: .....................................                        مَساء</w:t>
      </w:r>
      <w:r w:rsidR="00DD12CC">
        <w:rPr>
          <w:rFonts w:hint="cs"/>
          <w:sz w:val="32"/>
          <w:szCs w:val="32"/>
          <w:rtl/>
        </w:rPr>
        <w:t>ً</w:t>
      </w:r>
      <w:r>
        <w:rPr>
          <w:rFonts w:hint="cs"/>
          <w:sz w:val="32"/>
          <w:szCs w:val="32"/>
          <w:rtl/>
        </w:rPr>
        <w:t>: .......................................</w:t>
      </w:r>
    </w:p>
    <w:p w:rsidR="00DD4235" w:rsidRPr="00DD4235" w:rsidRDefault="00DD4235" w:rsidP="00C56256">
      <w:pPr>
        <w:jc w:val="right"/>
        <w:rPr>
          <w:rtl/>
        </w:rPr>
      </w:pPr>
    </w:p>
    <w:tbl>
      <w:tblPr>
        <w:tblStyle w:val="TableGrid"/>
        <w:tblW w:w="0" w:type="auto"/>
        <w:tblInd w:w="484" w:type="dxa"/>
        <w:tblLook w:val="04A0" w:firstRow="1" w:lastRow="0" w:firstColumn="1" w:lastColumn="0" w:noHBand="0" w:noVBand="1"/>
      </w:tblPr>
      <w:tblGrid>
        <w:gridCol w:w="1228"/>
        <w:gridCol w:w="1229"/>
        <w:gridCol w:w="1229"/>
        <w:gridCol w:w="1229"/>
        <w:gridCol w:w="1228"/>
        <w:gridCol w:w="1229"/>
        <w:gridCol w:w="1229"/>
        <w:gridCol w:w="1229"/>
      </w:tblGrid>
      <w:tr w:rsidR="00DD12CC" w:rsidTr="00DD12CC">
        <w:trPr>
          <w:trHeight w:val="1025"/>
        </w:trPr>
        <w:tc>
          <w:tcPr>
            <w:tcW w:w="1228" w:type="dxa"/>
            <w:vAlign w:val="center"/>
          </w:tcPr>
          <w:p w:rsidR="00DD12CC" w:rsidRPr="00DD4235" w:rsidRDefault="00DD12CC" w:rsidP="00DD12CC">
            <w:pPr>
              <w:jc w:val="center"/>
              <w:rPr>
                <w:rFonts w:hint="cs"/>
                <w:rtl/>
              </w:rPr>
            </w:pPr>
            <w:r w:rsidRPr="00DD4235">
              <w:rPr>
                <w:rFonts w:cs="Arial" w:hint="cs"/>
                <w:rtl/>
              </w:rPr>
              <w:t>يفسر</w:t>
            </w:r>
            <w:r w:rsidRPr="00DD4235">
              <w:rPr>
                <w:rFonts w:cs="Arial"/>
                <w:rtl/>
              </w:rPr>
              <w:t xml:space="preserve"> </w:t>
            </w:r>
            <w:r w:rsidRPr="00DD4235">
              <w:rPr>
                <w:rFonts w:cs="Arial" w:hint="cs"/>
                <w:rtl/>
              </w:rPr>
              <w:t>المعنى</w:t>
            </w:r>
            <w:r w:rsidRPr="00DD4235">
              <w:rPr>
                <w:rFonts w:cs="Arial"/>
                <w:rtl/>
              </w:rPr>
              <w:t xml:space="preserve"> </w:t>
            </w:r>
            <w:r w:rsidRPr="00DD4235">
              <w:rPr>
                <w:rFonts w:cs="Arial" w:hint="cs"/>
                <w:rtl/>
              </w:rPr>
              <w:t>من</w:t>
            </w:r>
            <w:r w:rsidRPr="00DD4235">
              <w:rPr>
                <w:rFonts w:cs="Arial"/>
                <w:rtl/>
              </w:rPr>
              <w:t xml:space="preserve"> </w:t>
            </w:r>
            <w:r w:rsidRPr="00DD4235">
              <w:rPr>
                <w:rFonts w:cs="Arial" w:hint="cs"/>
                <w:rtl/>
              </w:rPr>
              <w:t>خلال</w:t>
            </w:r>
            <w:r w:rsidRPr="00DD4235">
              <w:rPr>
                <w:rFonts w:cs="Arial"/>
                <w:rtl/>
              </w:rPr>
              <w:t xml:space="preserve"> </w:t>
            </w:r>
            <w:r w:rsidRPr="00DD4235">
              <w:rPr>
                <w:rFonts w:cs="Arial" w:hint="cs"/>
                <w:rtl/>
              </w:rPr>
              <w:t>التّضاد</w:t>
            </w:r>
            <w:r w:rsidRPr="00DD4235">
              <w:rPr>
                <w:rFonts w:cs="Arial"/>
                <w:rtl/>
              </w:rPr>
              <w:t xml:space="preserve"> </w:t>
            </w:r>
            <w:r w:rsidRPr="00DD4235">
              <w:rPr>
                <w:rFonts w:cs="Arial" w:hint="cs"/>
                <w:rtl/>
              </w:rPr>
              <w:t>أو</w:t>
            </w:r>
            <w:r w:rsidRPr="00DD4235">
              <w:rPr>
                <w:rFonts w:cs="Arial"/>
                <w:rtl/>
              </w:rPr>
              <w:t xml:space="preserve"> </w:t>
            </w:r>
            <w:r w:rsidRPr="00DD4235">
              <w:rPr>
                <w:rFonts w:cs="Arial" w:hint="cs"/>
                <w:rtl/>
              </w:rPr>
              <w:t>التّرادف</w:t>
            </w:r>
          </w:p>
        </w:tc>
        <w:tc>
          <w:tcPr>
            <w:tcW w:w="1229" w:type="dxa"/>
            <w:vAlign w:val="center"/>
          </w:tcPr>
          <w:p w:rsidR="00DD12CC" w:rsidRPr="00DD4235" w:rsidRDefault="00DD12CC" w:rsidP="00DD12CC">
            <w:pPr>
              <w:jc w:val="center"/>
              <w:rPr>
                <w:rFonts w:hint="cs"/>
                <w:rtl/>
              </w:rPr>
            </w:pPr>
            <w:r w:rsidRPr="00DD4235">
              <w:rPr>
                <w:rFonts w:cs="Arial" w:hint="cs"/>
                <w:rtl/>
              </w:rPr>
              <w:t>يستوعب</w:t>
            </w:r>
            <w:r w:rsidRPr="00DD4235">
              <w:rPr>
                <w:rFonts w:cs="Arial"/>
                <w:rtl/>
              </w:rPr>
              <w:t xml:space="preserve"> </w:t>
            </w:r>
            <w:r w:rsidRPr="00DD4235">
              <w:rPr>
                <w:rFonts w:cs="Arial" w:hint="cs"/>
                <w:rtl/>
              </w:rPr>
              <w:t>مضمون</w:t>
            </w:r>
            <w:r w:rsidRPr="00DD4235">
              <w:rPr>
                <w:rFonts w:cs="Arial"/>
                <w:rtl/>
              </w:rPr>
              <w:t xml:space="preserve"> </w:t>
            </w:r>
            <w:r w:rsidRPr="00DD4235">
              <w:rPr>
                <w:rFonts w:cs="Arial" w:hint="cs"/>
                <w:rtl/>
              </w:rPr>
              <w:t>النَّصِّ</w:t>
            </w:r>
            <w:r w:rsidRPr="00DD4235">
              <w:rPr>
                <w:rFonts w:cs="Arial"/>
                <w:rtl/>
              </w:rPr>
              <w:t xml:space="preserve"> </w:t>
            </w:r>
            <w:r w:rsidRPr="00DD4235">
              <w:rPr>
                <w:rFonts w:cs="Arial" w:hint="cs"/>
                <w:rtl/>
              </w:rPr>
              <w:t>المقروء</w:t>
            </w:r>
          </w:p>
        </w:tc>
        <w:tc>
          <w:tcPr>
            <w:tcW w:w="1229" w:type="dxa"/>
            <w:vAlign w:val="center"/>
          </w:tcPr>
          <w:p w:rsidR="00DD12CC" w:rsidRPr="00DD4235" w:rsidRDefault="00DD12CC" w:rsidP="00DD12CC">
            <w:pPr>
              <w:jc w:val="center"/>
              <w:rPr>
                <w:rtl/>
              </w:rPr>
            </w:pPr>
            <w:r w:rsidRPr="00DD4235">
              <w:rPr>
                <w:rFonts w:hint="cs"/>
                <w:rtl/>
              </w:rPr>
              <w:t>يقرأ بثقة ومستمتعًا بالقراءة</w:t>
            </w:r>
          </w:p>
        </w:tc>
        <w:tc>
          <w:tcPr>
            <w:tcW w:w="1229" w:type="dxa"/>
            <w:vAlign w:val="center"/>
          </w:tcPr>
          <w:p w:rsidR="00DD12CC" w:rsidRPr="00DD4235" w:rsidRDefault="00DD12CC" w:rsidP="00DD12CC">
            <w:pPr>
              <w:jc w:val="center"/>
            </w:pPr>
            <w:r w:rsidRPr="00DD4235">
              <w:rPr>
                <w:rFonts w:hint="cs"/>
                <w:rtl/>
              </w:rPr>
              <w:t>يميز المهارات القرائيّة البسيطة  (تنوين،شدّة)</w:t>
            </w:r>
          </w:p>
        </w:tc>
        <w:tc>
          <w:tcPr>
            <w:tcW w:w="1228" w:type="dxa"/>
            <w:vAlign w:val="center"/>
          </w:tcPr>
          <w:p w:rsidR="00DD12CC" w:rsidRPr="00DD4235" w:rsidRDefault="00DD12CC" w:rsidP="00DD12CC">
            <w:pPr>
              <w:jc w:val="center"/>
            </w:pPr>
            <w:r w:rsidRPr="00DD4235">
              <w:rPr>
                <w:rFonts w:hint="cs"/>
                <w:rtl/>
              </w:rPr>
              <w:t>يراعي الضّبط الصّحيح للكلمات</w:t>
            </w:r>
          </w:p>
        </w:tc>
        <w:tc>
          <w:tcPr>
            <w:tcW w:w="1229" w:type="dxa"/>
            <w:vAlign w:val="center"/>
          </w:tcPr>
          <w:p w:rsidR="00DD12CC" w:rsidRPr="00DD4235" w:rsidRDefault="00DD12CC" w:rsidP="00DD12CC">
            <w:pPr>
              <w:jc w:val="center"/>
            </w:pPr>
            <w:r w:rsidRPr="00DD4235">
              <w:rPr>
                <w:rFonts w:hint="cs"/>
                <w:rtl/>
              </w:rPr>
              <w:t>يميّزأشكال الحروف</w:t>
            </w:r>
          </w:p>
        </w:tc>
        <w:tc>
          <w:tcPr>
            <w:tcW w:w="1229" w:type="dxa"/>
            <w:vAlign w:val="center"/>
          </w:tcPr>
          <w:p w:rsidR="00DD12CC" w:rsidRPr="00DD4235" w:rsidRDefault="00DD12CC" w:rsidP="00DD12CC">
            <w:pPr>
              <w:jc w:val="center"/>
            </w:pPr>
            <w:r w:rsidRPr="00DD4235">
              <w:rPr>
                <w:rFonts w:hint="cs"/>
                <w:rtl/>
              </w:rPr>
              <w:t>ينطق الأصوات نطقًا صحيحًا</w:t>
            </w:r>
          </w:p>
        </w:tc>
        <w:tc>
          <w:tcPr>
            <w:tcW w:w="1229" w:type="dxa"/>
            <w:vAlign w:val="center"/>
          </w:tcPr>
          <w:p w:rsidR="00DD12CC" w:rsidRPr="00DD4235" w:rsidRDefault="00DD12CC" w:rsidP="00DD12CC">
            <w:pPr>
              <w:jc w:val="center"/>
            </w:pPr>
            <w:r w:rsidRPr="00DD4235">
              <w:rPr>
                <w:rFonts w:hint="cs"/>
                <w:rtl/>
              </w:rPr>
              <w:t>يقرأ بصوتٍ واضحٍ</w:t>
            </w:r>
          </w:p>
        </w:tc>
      </w:tr>
      <w:tr w:rsidR="00DD12CC" w:rsidTr="00DD12CC">
        <w:trPr>
          <w:trHeight w:val="710"/>
        </w:trPr>
        <w:tc>
          <w:tcPr>
            <w:tcW w:w="1228" w:type="dxa"/>
            <w:vAlign w:val="center"/>
          </w:tcPr>
          <w:p w:rsidR="00DD12CC" w:rsidRDefault="00DD12CC" w:rsidP="00DD12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 w:rsidR="00DD12CC" w:rsidRDefault="00DD12CC" w:rsidP="00DD12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 w:rsidR="00DD12CC" w:rsidRDefault="00DD12CC" w:rsidP="00DD12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 w:rsidR="00DD12CC" w:rsidRDefault="00DD12CC" w:rsidP="00DD12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:rsidR="00DD12CC" w:rsidRDefault="00DD12CC" w:rsidP="00DD12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 w:rsidR="00DD12CC" w:rsidRDefault="00DD12CC" w:rsidP="00DD12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 w:rsidR="00DD12CC" w:rsidRDefault="00DD12CC" w:rsidP="00DD12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 w:rsidR="00DD12CC" w:rsidRDefault="00DD12CC" w:rsidP="00DD12CC">
            <w:pPr>
              <w:jc w:val="center"/>
              <w:rPr>
                <w:sz w:val="32"/>
                <w:szCs w:val="32"/>
              </w:rPr>
            </w:pPr>
          </w:p>
        </w:tc>
      </w:tr>
    </w:tbl>
    <w:p w:rsidR="00DD12CC" w:rsidRDefault="00DD12CC" w:rsidP="00DD12CC">
      <w:pPr>
        <w:jc w:val="center"/>
        <w:rPr>
          <w:rFonts w:hint="cs"/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</w:rPr>
        <w:t>-1-</w:t>
      </w:r>
    </w:p>
    <w:p w:rsidR="008E7532" w:rsidRPr="00DD4235" w:rsidRDefault="00DD12CC" w:rsidP="00C56256">
      <w:pPr>
        <w:jc w:val="right"/>
        <w:rPr>
          <w:b/>
          <w:bCs/>
          <w:sz w:val="28"/>
          <w:szCs w:val="28"/>
          <w:u w:val="single"/>
          <w:rtl/>
        </w:rPr>
      </w:pPr>
      <w:r w:rsidRPr="00DD4235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السُّؤالُ الثّاني: </w:t>
      </w:r>
      <w:r w:rsidR="008F2E82" w:rsidRPr="00DD4235">
        <w:rPr>
          <w:rFonts w:hint="cs"/>
          <w:b/>
          <w:bCs/>
          <w:sz w:val="32"/>
          <w:szCs w:val="32"/>
          <w:u w:val="single"/>
          <w:rtl/>
        </w:rPr>
        <w:t>أَكْتُبُ ال</w:t>
      </w:r>
      <w:r w:rsidRPr="00DD4235">
        <w:rPr>
          <w:rFonts w:hint="cs"/>
          <w:b/>
          <w:bCs/>
          <w:sz w:val="32"/>
          <w:szCs w:val="32"/>
          <w:u w:val="single"/>
          <w:rtl/>
        </w:rPr>
        <w:t>ْ</w:t>
      </w:r>
      <w:r w:rsidR="008F2E82" w:rsidRPr="00DD4235">
        <w:rPr>
          <w:rFonts w:hint="cs"/>
          <w:b/>
          <w:bCs/>
          <w:sz w:val="32"/>
          <w:szCs w:val="32"/>
          <w:u w:val="single"/>
          <w:rtl/>
        </w:rPr>
        <w:t>ج</w:t>
      </w:r>
      <w:r w:rsidRPr="00DD4235">
        <w:rPr>
          <w:rFonts w:hint="cs"/>
          <w:b/>
          <w:bCs/>
          <w:sz w:val="32"/>
          <w:szCs w:val="32"/>
          <w:u w:val="single"/>
          <w:rtl/>
        </w:rPr>
        <w:t>ُ</w:t>
      </w:r>
      <w:r w:rsidR="008F2E82" w:rsidRPr="00DD4235">
        <w:rPr>
          <w:rFonts w:hint="cs"/>
          <w:b/>
          <w:bCs/>
          <w:sz w:val="32"/>
          <w:szCs w:val="32"/>
          <w:u w:val="single"/>
          <w:rtl/>
        </w:rPr>
        <w:t>ملة</w:t>
      </w:r>
      <w:r w:rsidRPr="00DD4235">
        <w:rPr>
          <w:rFonts w:hint="cs"/>
          <w:b/>
          <w:bCs/>
          <w:sz w:val="32"/>
          <w:szCs w:val="32"/>
          <w:u w:val="single"/>
          <w:rtl/>
        </w:rPr>
        <w:t>َ</w:t>
      </w:r>
      <w:r w:rsidR="008F2E82" w:rsidRPr="00DD4235">
        <w:rPr>
          <w:rFonts w:hint="cs"/>
          <w:b/>
          <w:bCs/>
          <w:sz w:val="32"/>
          <w:szCs w:val="32"/>
          <w:u w:val="single"/>
          <w:rtl/>
        </w:rPr>
        <w:t xml:space="preserve"> التّالية</w:t>
      </w:r>
      <w:r w:rsidRPr="00DD4235">
        <w:rPr>
          <w:rFonts w:hint="cs"/>
          <w:b/>
          <w:bCs/>
          <w:sz w:val="32"/>
          <w:szCs w:val="32"/>
          <w:u w:val="single"/>
          <w:rtl/>
        </w:rPr>
        <w:t>َ</w:t>
      </w:r>
      <w:r w:rsidR="008F2E82" w:rsidRPr="00DD4235">
        <w:rPr>
          <w:rFonts w:hint="cs"/>
          <w:b/>
          <w:bCs/>
          <w:sz w:val="32"/>
          <w:szCs w:val="32"/>
          <w:u w:val="single"/>
          <w:rtl/>
        </w:rPr>
        <w:t xml:space="preserve"> بخَط</w:t>
      </w:r>
      <w:r w:rsidRPr="00DD4235">
        <w:rPr>
          <w:rFonts w:hint="cs"/>
          <w:b/>
          <w:bCs/>
          <w:sz w:val="32"/>
          <w:szCs w:val="32"/>
          <w:u w:val="single"/>
          <w:rtl/>
        </w:rPr>
        <w:t>ِّ</w:t>
      </w:r>
      <w:r w:rsidR="008F2E82" w:rsidRPr="00DD4235">
        <w:rPr>
          <w:rFonts w:hint="cs"/>
          <w:b/>
          <w:bCs/>
          <w:sz w:val="32"/>
          <w:szCs w:val="32"/>
          <w:u w:val="single"/>
          <w:rtl/>
        </w:rPr>
        <w:t xml:space="preserve"> النَّسخ</w:t>
      </w:r>
      <w:r w:rsidRPr="00DD4235">
        <w:rPr>
          <w:rFonts w:hint="cs"/>
          <w:b/>
          <w:bCs/>
          <w:sz w:val="32"/>
          <w:szCs w:val="32"/>
          <w:u w:val="single"/>
          <w:rtl/>
        </w:rPr>
        <w:t>ِ</w:t>
      </w:r>
      <w:r w:rsidR="008F2E82" w:rsidRPr="00DD4235">
        <w:rPr>
          <w:rFonts w:hint="cs"/>
          <w:b/>
          <w:bCs/>
          <w:sz w:val="32"/>
          <w:szCs w:val="32"/>
          <w:u w:val="single"/>
          <w:rtl/>
        </w:rPr>
        <w:t xml:space="preserve"> مُراعِيًا جَمالَ الخَطِّ وَتَرْتيبَهُ:</w:t>
      </w:r>
    </w:p>
    <w:p w:rsidR="008F2E82" w:rsidRDefault="008F2E82" w:rsidP="008F2E82">
      <w:pPr>
        <w:jc w:val="center"/>
        <w:rPr>
          <w:rFonts w:ascii="Sakkal Majalla" w:hAnsi="Sakkal Majalla" w:cs="Sakkal Majalla"/>
          <w:sz w:val="56"/>
          <w:szCs w:val="56"/>
          <w:rtl/>
        </w:rPr>
      </w:pPr>
      <w:r>
        <w:rPr>
          <w:rFonts w:ascii="Sakkal Majalla" w:hAnsi="Sakkal Majalla" w:cs="Sakkal Majalla"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42A3C" wp14:editId="5484E4E3">
                <wp:simplePos x="0" y="0"/>
                <wp:positionH relativeFrom="column">
                  <wp:posOffset>88265</wp:posOffset>
                </wp:positionH>
                <wp:positionV relativeFrom="paragraph">
                  <wp:posOffset>911225</wp:posOffset>
                </wp:positionV>
                <wp:extent cx="6516370" cy="0"/>
                <wp:effectExtent l="0" t="0" r="177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5pt,71.75pt" to="520.0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" strokecolor="#4a7ebb"/>
            </w:pict>
          </mc:Fallback>
        </mc:AlternateContent>
      </w:r>
      <w:r>
        <w:rPr>
          <w:rFonts w:ascii="Sakkal Majalla" w:hAnsi="Sakkal Majalla" w:cs="Sakkal Majalla"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DAEF0" wp14:editId="043CD1D5">
                <wp:simplePos x="0" y="0"/>
                <wp:positionH relativeFrom="column">
                  <wp:posOffset>86360</wp:posOffset>
                </wp:positionH>
                <wp:positionV relativeFrom="paragraph">
                  <wp:posOffset>308521</wp:posOffset>
                </wp:positionV>
                <wp:extent cx="6516370" cy="0"/>
                <wp:effectExtent l="0" t="0" r="177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pt,24.3pt" to="519.9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" strokecolor="#4579b8 [3044]"/>
            </w:pict>
          </mc:Fallback>
        </mc:AlternateContent>
      </w:r>
      <w:r w:rsidRPr="008F2E82">
        <w:rPr>
          <w:rFonts w:ascii="Sakkal Majalla" w:hAnsi="Sakkal Majalla" w:cs="Sakkal Majalla" w:hint="cs"/>
          <w:sz w:val="56"/>
          <w:szCs w:val="56"/>
          <w:rtl/>
        </w:rPr>
        <w:t>مَنْ جَدَّ وَجَدَ</w:t>
      </w:r>
      <w:r w:rsidR="00DD4235">
        <w:rPr>
          <w:rFonts w:ascii="Sakkal Majalla" w:hAnsi="Sakkal Majalla" w:cs="Sakkal Majalla" w:hint="cs"/>
          <w:sz w:val="56"/>
          <w:szCs w:val="56"/>
          <w:rtl/>
        </w:rPr>
        <w:t>،</w:t>
      </w:r>
      <w:r w:rsidRPr="008F2E82">
        <w:rPr>
          <w:rFonts w:ascii="Sakkal Majalla" w:hAnsi="Sakkal Majalla" w:cs="Sakkal Majalla" w:hint="cs"/>
          <w:sz w:val="56"/>
          <w:szCs w:val="56"/>
          <w:rtl/>
        </w:rPr>
        <w:t xml:space="preserve"> وَمَنْ زَرَعَ حَصَدَ</w:t>
      </w:r>
      <w:r w:rsidR="00DD4235">
        <w:rPr>
          <w:rFonts w:ascii="Sakkal Majalla" w:hAnsi="Sakkal Majalla" w:cs="Sakkal Majalla" w:hint="cs"/>
          <w:sz w:val="56"/>
          <w:szCs w:val="56"/>
          <w:rtl/>
        </w:rPr>
        <w:t>،</w:t>
      </w:r>
      <w:r w:rsidRPr="008F2E82">
        <w:rPr>
          <w:rFonts w:ascii="Sakkal Majalla" w:hAnsi="Sakkal Majalla" w:cs="Sakkal Majalla" w:hint="cs"/>
          <w:sz w:val="56"/>
          <w:szCs w:val="56"/>
          <w:rtl/>
        </w:rPr>
        <w:t xml:space="preserve"> وَمَنْ سارَ على الدَّرْبِ وَصَلَ</w:t>
      </w:r>
      <w:r w:rsidR="00DD4235">
        <w:rPr>
          <w:rFonts w:ascii="Sakkal Majalla" w:hAnsi="Sakkal Majalla" w:cs="Sakkal Majalla" w:hint="cs"/>
          <w:sz w:val="56"/>
          <w:szCs w:val="56"/>
          <w:rtl/>
        </w:rPr>
        <w:t>.</w:t>
      </w:r>
    </w:p>
    <w:p w:rsidR="008F2E82" w:rsidRDefault="008F2E82" w:rsidP="00DD4235">
      <w:pPr>
        <w:rPr>
          <w:rFonts w:ascii="Sakkal Majalla" w:hAnsi="Sakkal Majalla" w:cs="Sakkal Majalla" w:hint="cs"/>
          <w:sz w:val="56"/>
          <w:szCs w:val="56"/>
          <w:rtl/>
        </w:rPr>
      </w:pPr>
    </w:p>
    <w:p w:rsidR="00DD4235" w:rsidRPr="00DD4235" w:rsidRDefault="00DD4235" w:rsidP="00DD4235">
      <w:pPr>
        <w:rPr>
          <w:rFonts w:ascii="Sakkal Majalla" w:hAnsi="Sakkal Majalla" w:cs="Sakkal Majalla"/>
          <w:sz w:val="24"/>
          <w:szCs w:val="24"/>
          <w:rtl/>
        </w:rPr>
      </w:pPr>
    </w:p>
    <w:p w:rsidR="008F2E82" w:rsidRDefault="00DD4235" w:rsidP="00DD4235">
      <w:pPr>
        <w:jc w:val="right"/>
        <w:rPr>
          <w:rFonts w:ascii="Sakkal Majalla" w:hAnsi="Sakkal Majalla" w:cs="Sakkal Majalla"/>
          <w:sz w:val="36"/>
          <w:szCs w:val="36"/>
          <w:rtl/>
        </w:rPr>
      </w:pPr>
      <w:r w:rsidRPr="00DD4235">
        <w:rPr>
          <w:rFonts w:hint="cs"/>
          <w:b/>
          <w:bCs/>
          <w:sz w:val="32"/>
          <w:szCs w:val="32"/>
          <w:u w:val="single"/>
          <w:rtl/>
        </w:rPr>
        <w:t>السُّؤالُ الثّالثُ:</w:t>
      </w:r>
      <w:r w:rsidR="008F2E82" w:rsidRPr="00DD4235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CD4D0C" w:rsidRPr="00DD4235">
        <w:rPr>
          <w:rFonts w:hint="cs"/>
          <w:b/>
          <w:bCs/>
          <w:sz w:val="32"/>
          <w:szCs w:val="32"/>
          <w:u w:val="single"/>
          <w:rtl/>
        </w:rPr>
        <w:t>أَضَعُ الكَلِمات</w:t>
      </w:r>
      <w:r w:rsidRPr="00DD4235">
        <w:rPr>
          <w:rFonts w:hint="cs"/>
          <w:b/>
          <w:bCs/>
          <w:sz w:val="32"/>
          <w:szCs w:val="32"/>
          <w:u w:val="single"/>
          <w:rtl/>
        </w:rPr>
        <w:t>ِ</w:t>
      </w:r>
      <w:r w:rsidR="00CD4D0C" w:rsidRPr="00DD4235">
        <w:rPr>
          <w:rFonts w:hint="cs"/>
          <w:b/>
          <w:bCs/>
          <w:sz w:val="32"/>
          <w:szCs w:val="32"/>
          <w:u w:val="single"/>
          <w:rtl/>
        </w:rPr>
        <w:t xml:space="preserve"> التّالية</w:t>
      </w:r>
      <w:r w:rsidRPr="00DD4235">
        <w:rPr>
          <w:rFonts w:hint="cs"/>
          <w:b/>
          <w:bCs/>
          <w:sz w:val="32"/>
          <w:szCs w:val="32"/>
          <w:u w:val="single"/>
          <w:rtl/>
        </w:rPr>
        <w:t>َ</w:t>
      </w:r>
      <w:r w:rsidR="00CD4D0C" w:rsidRPr="00DD4235">
        <w:rPr>
          <w:rFonts w:hint="cs"/>
          <w:b/>
          <w:bCs/>
          <w:sz w:val="32"/>
          <w:szCs w:val="32"/>
          <w:u w:val="single"/>
          <w:rtl/>
        </w:rPr>
        <w:t xml:space="preserve"> في جُمَلٍ مُفيدَةٍ</w:t>
      </w:r>
      <w:r w:rsidR="00CD4D0C">
        <w:rPr>
          <w:rFonts w:ascii="Sakkal Majalla" w:hAnsi="Sakkal Majalla" w:cs="Sakkal Majalla" w:hint="cs"/>
          <w:sz w:val="36"/>
          <w:szCs w:val="36"/>
          <w:rtl/>
        </w:rPr>
        <w:t>:</w:t>
      </w:r>
    </w:p>
    <w:p w:rsidR="00CD4D0C" w:rsidRDefault="00CD4D0C" w:rsidP="00CD4D0C">
      <w:pPr>
        <w:spacing w:line="360" w:lineRule="auto"/>
        <w:jc w:val="right"/>
        <w:rPr>
          <w:sz w:val="32"/>
          <w:szCs w:val="32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- </w:t>
      </w:r>
      <w:r w:rsidRPr="00CD4D0C">
        <w:rPr>
          <w:rFonts w:hint="cs"/>
          <w:sz w:val="32"/>
          <w:szCs w:val="32"/>
          <w:rtl/>
        </w:rPr>
        <w:t>حَديقَةٌ: ................................................................................</w:t>
      </w:r>
      <w:r>
        <w:rPr>
          <w:rFonts w:hint="cs"/>
          <w:sz w:val="32"/>
          <w:szCs w:val="32"/>
          <w:rtl/>
        </w:rPr>
        <w:t>...................</w:t>
      </w:r>
    </w:p>
    <w:p w:rsidR="00CD4D0C" w:rsidRDefault="00CD4D0C" w:rsidP="00CD4D0C">
      <w:pPr>
        <w:spacing w:line="360" w:lineRule="auto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 جَدّي: ..................................................................................................</w:t>
      </w:r>
      <w:r w:rsidRPr="00CD4D0C">
        <w:rPr>
          <w:rFonts w:hint="cs"/>
          <w:sz w:val="32"/>
          <w:szCs w:val="32"/>
          <w:rtl/>
        </w:rPr>
        <w:t>.</w:t>
      </w:r>
    </w:p>
    <w:p w:rsidR="00CD4D0C" w:rsidRDefault="00CD4D0C" w:rsidP="00CD4D0C">
      <w:pPr>
        <w:spacing w:line="360" w:lineRule="auto"/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 شَجَرَةٌ: ..................................................................................................</w:t>
      </w:r>
    </w:p>
    <w:p w:rsidR="00DD4235" w:rsidRDefault="00DD4235" w:rsidP="00CD4D0C">
      <w:pPr>
        <w:spacing w:line="360" w:lineRule="auto"/>
        <w:jc w:val="right"/>
        <w:rPr>
          <w:sz w:val="32"/>
          <w:szCs w:val="32"/>
          <w:rtl/>
        </w:rPr>
      </w:pPr>
    </w:p>
    <w:p w:rsidR="00CD4D0C" w:rsidRDefault="00580DE7" w:rsidP="00DD4235">
      <w:pPr>
        <w:spacing w:line="360" w:lineRule="auto"/>
        <w:jc w:val="right"/>
        <w:rPr>
          <w:rFonts w:ascii="Sakkal Majalla" w:hAnsi="Sakkal Majalla" w:cs="Sakkal Majalla"/>
          <w:sz w:val="36"/>
          <w:szCs w:val="36"/>
          <w:rtl/>
        </w:rPr>
      </w:pPr>
      <w:r w:rsidRPr="00DD4235">
        <w:rPr>
          <w:b/>
          <w:bCs/>
          <w:sz w:val="32"/>
          <w:szCs w:val="32"/>
          <w:u w:val="single"/>
        </w:rPr>
        <w:drawing>
          <wp:anchor distT="0" distB="0" distL="114300" distR="114300" simplePos="0" relativeHeight="251668480" behindDoc="1" locked="0" layoutInCell="1" allowOverlap="1" wp14:anchorId="75E052F4" wp14:editId="39DB5D3E">
            <wp:simplePos x="0" y="0"/>
            <wp:positionH relativeFrom="column">
              <wp:posOffset>4879731</wp:posOffset>
            </wp:positionH>
            <wp:positionV relativeFrom="paragraph">
              <wp:posOffset>497107</wp:posOffset>
            </wp:positionV>
            <wp:extent cx="1758461" cy="2106199"/>
            <wp:effectExtent l="0" t="0" r="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_in_library_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251" cy="2110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235" w:rsidRPr="00DD4235">
        <w:rPr>
          <w:rFonts w:hint="cs"/>
          <w:b/>
          <w:bCs/>
          <w:sz w:val="32"/>
          <w:szCs w:val="32"/>
          <w:u w:val="single"/>
          <w:rtl/>
        </w:rPr>
        <w:t>السُّؤالُ الرّابعُ:</w:t>
      </w:r>
      <w:r w:rsidR="00416F68" w:rsidRPr="00DD4235">
        <w:rPr>
          <w:rFonts w:hint="cs"/>
          <w:b/>
          <w:bCs/>
          <w:sz w:val="32"/>
          <w:szCs w:val="32"/>
          <w:u w:val="single"/>
          <w:rtl/>
        </w:rPr>
        <w:t xml:space="preserve"> أُعَبِّرُ عَنِ الصّورةِ التّالية</w:t>
      </w:r>
      <w:r w:rsidR="00DD4235" w:rsidRPr="00DD4235">
        <w:rPr>
          <w:rFonts w:hint="cs"/>
          <w:b/>
          <w:bCs/>
          <w:sz w:val="32"/>
          <w:szCs w:val="32"/>
          <w:u w:val="single"/>
          <w:rtl/>
        </w:rPr>
        <w:t>ِ</w:t>
      </w:r>
      <w:r w:rsidR="00416F68" w:rsidRPr="00DD4235">
        <w:rPr>
          <w:rFonts w:hint="cs"/>
          <w:b/>
          <w:bCs/>
          <w:sz w:val="32"/>
          <w:szCs w:val="32"/>
          <w:u w:val="single"/>
          <w:rtl/>
        </w:rPr>
        <w:t xml:space="preserve"> بجملَ</w:t>
      </w:r>
      <w:r w:rsidR="00DD4235" w:rsidRPr="00DD4235">
        <w:rPr>
          <w:rFonts w:hint="cs"/>
          <w:b/>
          <w:bCs/>
          <w:sz w:val="32"/>
          <w:szCs w:val="32"/>
          <w:u w:val="single"/>
          <w:rtl/>
        </w:rPr>
        <w:t>ةٍ</w:t>
      </w:r>
      <w:r w:rsidR="00416F68" w:rsidRPr="00DD4235">
        <w:rPr>
          <w:rFonts w:hint="cs"/>
          <w:b/>
          <w:bCs/>
          <w:sz w:val="32"/>
          <w:szCs w:val="32"/>
          <w:u w:val="single"/>
          <w:rtl/>
        </w:rPr>
        <w:t xml:space="preserve"> مُفيدَ</w:t>
      </w:r>
      <w:r w:rsidR="00DD4235" w:rsidRPr="00DD4235">
        <w:rPr>
          <w:rFonts w:hint="cs"/>
          <w:b/>
          <w:bCs/>
          <w:sz w:val="32"/>
          <w:szCs w:val="32"/>
          <w:u w:val="single"/>
          <w:rtl/>
        </w:rPr>
        <w:t>ةٍ</w:t>
      </w:r>
      <w:r w:rsidR="00416F68">
        <w:rPr>
          <w:rFonts w:ascii="Sakkal Majalla" w:hAnsi="Sakkal Majalla" w:cs="Sakkal Majalla" w:hint="cs"/>
          <w:sz w:val="36"/>
          <w:szCs w:val="36"/>
          <w:rtl/>
        </w:rPr>
        <w:t>:</w:t>
      </w:r>
    </w:p>
    <w:p w:rsidR="00580DE7" w:rsidRDefault="00580DE7" w:rsidP="00CD4D0C">
      <w:pPr>
        <w:spacing w:line="360" w:lineRule="auto"/>
        <w:jc w:val="right"/>
        <w:rPr>
          <w:rFonts w:ascii="Sakkal Majalla" w:hAnsi="Sakkal Majalla" w:cs="Sakkal Majalla"/>
          <w:sz w:val="36"/>
          <w:szCs w:val="36"/>
          <w:rtl/>
        </w:rPr>
      </w:pPr>
    </w:p>
    <w:p w:rsidR="00580DE7" w:rsidRDefault="00580DE7" w:rsidP="00CD4D0C">
      <w:pPr>
        <w:spacing w:line="360" w:lineRule="auto"/>
        <w:jc w:val="right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                                      ..........................................................................................................................</w:t>
      </w:r>
    </w:p>
    <w:p w:rsidR="00580DE7" w:rsidRDefault="00580DE7" w:rsidP="00DD4235">
      <w:pPr>
        <w:spacing w:line="360" w:lineRule="auto"/>
        <w:jc w:val="right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                                   .</w:t>
      </w:r>
    </w:p>
    <w:p w:rsidR="0061451D" w:rsidRDefault="0061451D" w:rsidP="0061451D">
      <w:pPr>
        <w:spacing w:line="360" w:lineRule="auto"/>
        <w:rPr>
          <w:rFonts w:ascii="Sakkal Majalla" w:hAnsi="Sakkal Majalla" w:cs="Sakkal Majalla"/>
          <w:sz w:val="14"/>
          <w:szCs w:val="14"/>
          <w:rtl/>
        </w:rPr>
      </w:pPr>
    </w:p>
    <w:p w:rsidR="0061451D" w:rsidRPr="0061451D" w:rsidRDefault="0061451D" w:rsidP="0061451D">
      <w:pPr>
        <w:spacing w:line="360" w:lineRule="auto"/>
        <w:rPr>
          <w:rFonts w:ascii="Sakkal Majalla" w:hAnsi="Sakkal Majalla" w:cs="Sakkal Majalla"/>
          <w:sz w:val="14"/>
          <w:szCs w:val="14"/>
          <w:rtl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632"/>
        <w:gridCol w:w="1633"/>
        <w:gridCol w:w="1632"/>
        <w:gridCol w:w="1633"/>
        <w:gridCol w:w="1632"/>
        <w:gridCol w:w="1633"/>
      </w:tblGrid>
      <w:tr w:rsidR="00DD4235" w:rsidTr="000E71BF">
        <w:tc>
          <w:tcPr>
            <w:tcW w:w="1632" w:type="dxa"/>
            <w:vAlign w:val="center"/>
          </w:tcPr>
          <w:p w:rsidR="00DD4235" w:rsidRPr="00DD4235" w:rsidRDefault="000E71BF" w:rsidP="000E71B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يعبّر عن الصّورة بجملةٍ</w:t>
            </w:r>
            <w:bookmarkStart w:id="0" w:name="_GoBack"/>
            <w:bookmarkEnd w:id="0"/>
            <w:r>
              <w:rPr>
                <w:rFonts w:hint="cs"/>
                <w:rtl/>
              </w:rPr>
              <w:t xml:space="preserve"> مفيدةٍ</w:t>
            </w:r>
          </w:p>
        </w:tc>
        <w:tc>
          <w:tcPr>
            <w:tcW w:w="1633" w:type="dxa"/>
            <w:vAlign w:val="center"/>
          </w:tcPr>
          <w:p w:rsidR="00DD4235" w:rsidRPr="00DD4235" w:rsidRDefault="00DD4235" w:rsidP="00DD12CC">
            <w:pPr>
              <w:jc w:val="center"/>
              <w:rPr>
                <w:rtl/>
              </w:rPr>
            </w:pPr>
            <w:r w:rsidRPr="00DD4235">
              <w:rPr>
                <w:rFonts w:hint="cs"/>
                <w:rtl/>
              </w:rPr>
              <w:t>يستخدم المفاهيم اللغوية استخداما صحيحًا</w:t>
            </w:r>
          </w:p>
        </w:tc>
        <w:tc>
          <w:tcPr>
            <w:tcW w:w="1632" w:type="dxa"/>
            <w:vAlign w:val="center"/>
          </w:tcPr>
          <w:p w:rsidR="00DD4235" w:rsidRPr="00DD4235" w:rsidRDefault="00DD4235" w:rsidP="00DD12CC">
            <w:pPr>
              <w:jc w:val="center"/>
            </w:pPr>
            <w:r w:rsidRPr="00DD4235">
              <w:rPr>
                <w:rFonts w:hint="cs"/>
                <w:rtl/>
              </w:rPr>
              <w:t>يوظف مهاراته الإملائية أثناء الكتابة</w:t>
            </w:r>
          </w:p>
        </w:tc>
        <w:tc>
          <w:tcPr>
            <w:tcW w:w="1633" w:type="dxa"/>
            <w:vAlign w:val="center"/>
          </w:tcPr>
          <w:p w:rsidR="00DD4235" w:rsidRPr="00DD4235" w:rsidRDefault="00DD4235" w:rsidP="00DD12CC">
            <w:pPr>
              <w:jc w:val="center"/>
            </w:pPr>
            <w:r w:rsidRPr="00DD4235">
              <w:rPr>
                <w:rFonts w:hint="cs"/>
                <w:rtl/>
              </w:rPr>
              <w:t>يراعي النظافة والترتيب أثناء الكتابة</w:t>
            </w:r>
          </w:p>
        </w:tc>
        <w:tc>
          <w:tcPr>
            <w:tcW w:w="1632" w:type="dxa"/>
            <w:vAlign w:val="center"/>
          </w:tcPr>
          <w:p w:rsidR="00DD4235" w:rsidRPr="00DD4235" w:rsidRDefault="00DD4235" w:rsidP="00DD12CC">
            <w:pPr>
              <w:jc w:val="center"/>
            </w:pPr>
            <w:r w:rsidRPr="00DD4235">
              <w:rPr>
                <w:rFonts w:hint="cs"/>
                <w:rtl/>
              </w:rPr>
              <w:t>يحاكي جملًا مكتوبة بشكل صحيح</w:t>
            </w:r>
          </w:p>
        </w:tc>
        <w:tc>
          <w:tcPr>
            <w:tcW w:w="1633" w:type="dxa"/>
            <w:vAlign w:val="center"/>
          </w:tcPr>
          <w:p w:rsidR="00DD4235" w:rsidRPr="00DD4235" w:rsidRDefault="00DD4235" w:rsidP="00DD12CC">
            <w:pPr>
              <w:jc w:val="center"/>
            </w:pPr>
            <w:r w:rsidRPr="00DD4235">
              <w:rPr>
                <w:rFonts w:hint="cs"/>
                <w:rtl/>
              </w:rPr>
              <w:t>يراعي وضوح الخط في كتابته</w:t>
            </w:r>
          </w:p>
        </w:tc>
      </w:tr>
      <w:tr w:rsidR="00DD4235" w:rsidTr="000E71BF">
        <w:tc>
          <w:tcPr>
            <w:tcW w:w="1632" w:type="dxa"/>
            <w:vAlign w:val="center"/>
          </w:tcPr>
          <w:p w:rsidR="00DD4235" w:rsidRDefault="00DD4235" w:rsidP="000E71BF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33" w:type="dxa"/>
          </w:tcPr>
          <w:p w:rsidR="00DD4235" w:rsidRDefault="00DD4235" w:rsidP="00CD4D0C">
            <w:pPr>
              <w:spacing w:line="360" w:lineRule="auto"/>
              <w:jc w:val="right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32" w:type="dxa"/>
          </w:tcPr>
          <w:p w:rsidR="00DD4235" w:rsidRDefault="00DD4235" w:rsidP="00CD4D0C">
            <w:pPr>
              <w:spacing w:line="360" w:lineRule="auto"/>
              <w:jc w:val="right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33" w:type="dxa"/>
          </w:tcPr>
          <w:p w:rsidR="00DD4235" w:rsidRDefault="00DD4235" w:rsidP="00CD4D0C">
            <w:pPr>
              <w:spacing w:line="360" w:lineRule="auto"/>
              <w:jc w:val="right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32" w:type="dxa"/>
          </w:tcPr>
          <w:p w:rsidR="00DD4235" w:rsidRDefault="00DD4235" w:rsidP="00CD4D0C">
            <w:pPr>
              <w:spacing w:line="360" w:lineRule="auto"/>
              <w:jc w:val="right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33" w:type="dxa"/>
          </w:tcPr>
          <w:p w:rsidR="00DD4235" w:rsidRDefault="00DD4235" w:rsidP="00CD4D0C">
            <w:pPr>
              <w:spacing w:line="360" w:lineRule="auto"/>
              <w:jc w:val="right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</w:tbl>
    <w:p w:rsidR="0061451D" w:rsidRDefault="0061451D" w:rsidP="00DD12CC">
      <w:pPr>
        <w:spacing w:line="360" w:lineRule="auto"/>
        <w:jc w:val="center"/>
        <w:rPr>
          <w:rFonts w:ascii="Sakkal Majalla" w:hAnsi="Sakkal Majalla" w:cs="Sakkal Majalla" w:hint="cs"/>
          <w:sz w:val="24"/>
          <w:szCs w:val="24"/>
          <w:rtl/>
        </w:rPr>
      </w:pPr>
    </w:p>
    <w:p w:rsidR="00DD4235" w:rsidRPr="00DD4235" w:rsidRDefault="00DD4235" w:rsidP="00DD4235">
      <w:pPr>
        <w:jc w:val="center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</w:rPr>
        <w:t>-2-</w:t>
      </w:r>
    </w:p>
    <w:sectPr w:rsidR="00DD4235" w:rsidRPr="00DD4235" w:rsidSect="00C56256">
      <w:headerReference w:type="default" r:id="rId8"/>
      <w:pgSz w:w="11907" w:h="16839" w:code="9"/>
      <w:pgMar w:top="720" w:right="720" w:bottom="720" w:left="72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35" w:rsidRDefault="00DD4235" w:rsidP="00C56256">
      <w:pPr>
        <w:spacing w:after="0" w:line="240" w:lineRule="auto"/>
      </w:pPr>
      <w:r>
        <w:separator/>
      </w:r>
    </w:p>
  </w:endnote>
  <w:endnote w:type="continuationSeparator" w:id="0">
    <w:p w:rsidR="00DD4235" w:rsidRDefault="00DD4235" w:rsidP="00C5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35" w:rsidRDefault="00DD4235" w:rsidP="00C56256">
      <w:pPr>
        <w:spacing w:after="0" w:line="240" w:lineRule="auto"/>
      </w:pPr>
      <w:r>
        <w:separator/>
      </w:r>
    </w:p>
  </w:footnote>
  <w:footnote w:type="continuationSeparator" w:id="0">
    <w:p w:rsidR="00DD4235" w:rsidRDefault="00DD4235" w:rsidP="00C5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35" w:rsidRDefault="00DD4235">
    <w:pPr>
      <w:pStyle w:val="BalloonTex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56"/>
    <w:rsid w:val="000E71BF"/>
    <w:rsid w:val="002A6D8B"/>
    <w:rsid w:val="003F6033"/>
    <w:rsid w:val="00410F15"/>
    <w:rsid w:val="00416F68"/>
    <w:rsid w:val="0049050A"/>
    <w:rsid w:val="00580DE7"/>
    <w:rsid w:val="00611053"/>
    <w:rsid w:val="0061451D"/>
    <w:rsid w:val="007A00F4"/>
    <w:rsid w:val="008E7532"/>
    <w:rsid w:val="008F2E82"/>
    <w:rsid w:val="00905F5B"/>
    <w:rsid w:val="00C327E7"/>
    <w:rsid w:val="00C56256"/>
    <w:rsid w:val="00CD4D0C"/>
    <w:rsid w:val="00D4514C"/>
    <w:rsid w:val="00D73D67"/>
    <w:rsid w:val="00DD12CC"/>
    <w:rsid w:val="00DD4235"/>
    <w:rsid w:val="00DE6946"/>
    <w:rsid w:val="00ED3517"/>
    <w:rsid w:val="00F4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Aldar Properties PJSC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2012-09-05T09:38:00Z</cp:lastPrinted>
  <dcterms:created xsi:type="dcterms:W3CDTF">2012-09-05T05:09:00Z</dcterms:created>
  <dcterms:modified xsi:type="dcterms:W3CDTF">2013-09-03T06:57:00Z</dcterms:modified>
</cp:coreProperties>
</file>